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B02" w:rsidRPr="00932F3E" w:rsidRDefault="002D2B02" w:rsidP="002D2B02">
      <w:pPr>
        <w:keepNext/>
        <w:keepLines/>
        <w:spacing w:before="120" w:after="0" w:line="240" w:lineRule="auto"/>
        <w:ind w:left="5103"/>
        <w:outlineLvl w:val="1"/>
        <w:rPr>
          <w:rFonts w:eastAsia="Calibri" w:cstheme="minorHAnsi"/>
          <w:color w:val="0070C0"/>
          <w:sz w:val="24"/>
          <w:szCs w:val="24"/>
          <w:lang w:eastAsia="lt-LT"/>
        </w:rPr>
      </w:pPr>
      <w:bookmarkStart w:id="0" w:name="_Ref38539939"/>
      <w:bookmarkStart w:id="1" w:name="_Ref38541068"/>
      <w:bookmarkStart w:id="2" w:name="_Ref38885053"/>
      <w:bookmarkStart w:id="3" w:name="_Ref38899023"/>
      <w:bookmarkStart w:id="4" w:name="_Toc199318341"/>
      <w:r w:rsidRPr="002D2B02">
        <w:rPr>
          <w:rFonts w:eastAsia="Calibri" w:cstheme="minorHAnsi"/>
          <w:color w:val="0070C0"/>
          <w:sz w:val="24"/>
          <w:szCs w:val="24"/>
          <w:lang w:eastAsia="lt-LT"/>
        </w:rPr>
        <w:t xml:space="preserve">Pirkimo sąlygų </w:t>
      </w:r>
      <w:r w:rsidRPr="00932F3E">
        <w:rPr>
          <w:rFonts w:eastAsia="Calibri" w:cstheme="minorHAnsi"/>
          <w:color w:val="0070C0"/>
          <w:sz w:val="24"/>
          <w:szCs w:val="24"/>
          <w:lang w:eastAsia="lt-LT"/>
        </w:rPr>
        <w:t>1</w:t>
      </w:r>
      <w:r w:rsidRPr="002D2B02">
        <w:rPr>
          <w:rFonts w:eastAsia="Calibri" w:cstheme="minorHAnsi"/>
          <w:color w:val="0070C0"/>
          <w:sz w:val="24"/>
          <w:szCs w:val="24"/>
          <w:lang w:eastAsia="lt-LT"/>
        </w:rPr>
        <w:t xml:space="preserve"> priedas</w:t>
      </w:r>
      <w:r w:rsidRPr="00932F3E">
        <w:rPr>
          <w:rFonts w:eastAsia="Calibri" w:cstheme="minorHAnsi"/>
          <w:color w:val="0070C0"/>
          <w:sz w:val="24"/>
          <w:szCs w:val="24"/>
          <w:lang w:eastAsia="lt-LT"/>
        </w:rPr>
        <w:t>/ Sutarties priedas Nr. 2</w:t>
      </w:r>
      <w:r w:rsidRPr="002D2B02">
        <w:rPr>
          <w:rFonts w:eastAsia="Calibri" w:cstheme="minorHAnsi"/>
          <w:color w:val="0070C0"/>
          <w:sz w:val="24"/>
          <w:szCs w:val="24"/>
          <w:lang w:eastAsia="lt-LT"/>
        </w:rPr>
        <w:t xml:space="preserve"> </w:t>
      </w:r>
    </w:p>
    <w:p w:rsidR="002D2B02" w:rsidRPr="002D2B02" w:rsidRDefault="002D2B02" w:rsidP="002D2B02">
      <w:pPr>
        <w:keepNext/>
        <w:keepLines/>
        <w:spacing w:before="120" w:after="0" w:line="240" w:lineRule="auto"/>
        <w:ind w:left="5387" w:hanging="284"/>
        <w:outlineLvl w:val="1"/>
        <w:rPr>
          <w:rFonts w:eastAsia="Calibri" w:cstheme="minorHAnsi"/>
          <w:color w:val="0070C0"/>
          <w:sz w:val="24"/>
          <w:szCs w:val="24"/>
          <w:lang w:eastAsia="lt-LT"/>
        </w:rPr>
      </w:pPr>
      <w:r w:rsidRPr="002D2B02">
        <w:rPr>
          <w:rFonts w:eastAsia="Calibri" w:cstheme="minorHAnsi"/>
          <w:color w:val="0070C0"/>
          <w:sz w:val="24"/>
          <w:szCs w:val="24"/>
          <w:lang w:eastAsia="lt-LT"/>
        </w:rPr>
        <w:t>„Pasiūlymas“</w:t>
      </w:r>
      <w:bookmarkEnd w:id="0"/>
      <w:bookmarkEnd w:id="1"/>
      <w:bookmarkEnd w:id="2"/>
      <w:bookmarkEnd w:id="3"/>
      <w:bookmarkEnd w:id="4"/>
    </w:p>
    <w:p w:rsidR="002D2B02" w:rsidRPr="002D2B02" w:rsidRDefault="002D2B02" w:rsidP="002D2B02">
      <w:pPr>
        <w:spacing w:line="276" w:lineRule="auto"/>
        <w:jc w:val="center"/>
        <w:rPr>
          <w:rFonts w:eastAsiaTheme="minorEastAsia" w:cstheme="minorHAnsi"/>
          <w:b/>
          <w:bCs/>
          <w:sz w:val="24"/>
          <w:szCs w:val="24"/>
          <w:lang w:eastAsia="lt-LT"/>
        </w:rPr>
      </w:pPr>
    </w:p>
    <w:p w:rsidR="002D2B02" w:rsidRPr="002D2B02" w:rsidRDefault="002D2B02" w:rsidP="002D2B02">
      <w:pPr>
        <w:spacing w:line="276" w:lineRule="auto"/>
        <w:jc w:val="center"/>
        <w:rPr>
          <w:rFonts w:eastAsiaTheme="minorEastAsia" w:cstheme="minorHAnsi"/>
          <w:b/>
          <w:sz w:val="24"/>
          <w:szCs w:val="24"/>
          <w:lang w:eastAsia="lt-LT"/>
        </w:rPr>
      </w:pPr>
      <w:r w:rsidRPr="002D2B02">
        <w:rPr>
          <w:rFonts w:eastAsiaTheme="minorEastAsia" w:cstheme="minorHAnsi"/>
          <w:b/>
          <w:sz w:val="24"/>
          <w:szCs w:val="24"/>
          <w:lang w:eastAsia="lt-LT"/>
        </w:rPr>
        <w:t>PASIŪLYMAS</w:t>
      </w:r>
    </w:p>
    <w:p w:rsidR="002D2B02" w:rsidRPr="002D2B02" w:rsidRDefault="002D2B02" w:rsidP="002D2B02">
      <w:pPr>
        <w:spacing w:after="0" w:line="280" w:lineRule="atLeast"/>
        <w:jc w:val="center"/>
        <w:rPr>
          <w:rFonts w:eastAsiaTheme="minorEastAsia" w:cstheme="minorHAnsi"/>
          <w:b/>
          <w:sz w:val="24"/>
          <w:szCs w:val="24"/>
          <w:lang w:eastAsia="lt-LT"/>
        </w:rPr>
      </w:pPr>
      <w:r w:rsidRPr="002D2B02">
        <w:rPr>
          <w:rFonts w:eastAsiaTheme="minorEastAsia" w:cstheme="minorHAnsi"/>
          <w:b/>
          <w:bCs/>
          <w:sz w:val="24"/>
          <w:szCs w:val="24"/>
          <w:lang w:eastAsia="lt-LT"/>
        </w:rPr>
        <w:t>DĖL BEŠEIMININKIŲ IR BEPRIEŽIŪRIŲ KAČIŲ GAUDYMO, PAĖMIMO IŠ GYVENTOJŲ, KARANTINAVIMO, EUTANAZIJOS, PRISTATYMO UTILIZUOTI IR LAIKINOS</w:t>
      </w:r>
      <w:r w:rsidRPr="00932F3E">
        <w:rPr>
          <w:rFonts w:eastAsiaTheme="minorEastAsia" w:cstheme="minorHAnsi"/>
          <w:b/>
          <w:bCs/>
          <w:sz w:val="24"/>
          <w:szCs w:val="24"/>
          <w:lang w:eastAsia="lt-LT"/>
        </w:rPr>
        <w:t>IOS</w:t>
      </w:r>
      <w:r w:rsidRPr="002D2B02">
        <w:rPr>
          <w:rFonts w:eastAsiaTheme="minorEastAsia" w:cstheme="minorHAnsi"/>
          <w:b/>
          <w:bCs/>
          <w:sz w:val="24"/>
          <w:szCs w:val="24"/>
          <w:lang w:eastAsia="lt-LT"/>
        </w:rPr>
        <w:t xml:space="preserve"> GLOBOS KAUNO MIESTE </w:t>
      </w:r>
      <w:r w:rsidRPr="002D2B02">
        <w:rPr>
          <w:rFonts w:eastAsiaTheme="minorEastAsia" w:cstheme="minorHAnsi"/>
          <w:b/>
          <w:sz w:val="24"/>
          <w:szCs w:val="24"/>
          <w:lang w:eastAsia="lt-LT"/>
        </w:rPr>
        <w:t>PASLAUGŲ</w:t>
      </w:r>
      <w:r w:rsidRPr="002D2B02">
        <w:rPr>
          <w:rFonts w:eastAsiaTheme="minorEastAsia" w:cstheme="minorHAnsi"/>
          <w:b/>
          <w:bCs/>
          <w:sz w:val="24"/>
          <w:szCs w:val="24"/>
          <w:lang w:eastAsia="lt-LT"/>
        </w:rPr>
        <w:t xml:space="preserve"> </w:t>
      </w:r>
      <w:r w:rsidRPr="002D2B02">
        <w:rPr>
          <w:rFonts w:eastAsiaTheme="minorEastAsia" w:cstheme="minorHAnsi"/>
          <w:b/>
          <w:sz w:val="24"/>
          <w:szCs w:val="24"/>
          <w:lang w:eastAsia="lt-LT"/>
        </w:rPr>
        <w:t>PIRKIMO</w:t>
      </w:r>
      <w:r w:rsidRPr="002D2B02">
        <w:rPr>
          <w:rFonts w:eastAsiaTheme="minorEastAsia" w:cstheme="minorHAnsi"/>
          <w:b/>
          <w:bCs/>
          <w:sz w:val="24"/>
          <w:szCs w:val="24"/>
          <w:lang w:eastAsia="lt-LT"/>
        </w:rPr>
        <w:t xml:space="preserve"> </w:t>
      </w:r>
    </w:p>
    <w:p w:rsidR="002D2B02" w:rsidRPr="002D2B02" w:rsidRDefault="002D2B02" w:rsidP="002D2B02">
      <w:pPr>
        <w:spacing w:after="0" w:line="240" w:lineRule="auto"/>
        <w:jc w:val="center"/>
        <w:rPr>
          <w:rFonts w:eastAsiaTheme="minorEastAsia" w:cstheme="minorHAnsi"/>
          <w:sz w:val="24"/>
          <w:szCs w:val="24"/>
          <w:lang w:eastAsia="lt-LT"/>
        </w:rPr>
      </w:pPr>
      <w:r w:rsidRPr="002D2B02">
        <w:rPr>
          <w:rFonts w:eastAsiaTheme="minorEastAsia" w:cstheme="minorHAnsi"/>
          <w:sz w:val="24"/>
          <w:szCs w:val="24"/>
          <w:lang w:eastAsia="lt-LT"/>
        </w:rPr>
        <w:t>____________________</w:t>
      </w:r>
    </w:p>
    <w:p w:rsidR="002D2B02" w:rsidRPr="002D2B02" w:rsidRDefault="002D2B02" w:rsidP="002D2B02">
      <w:pPr>
        <w:spacing w:after="0" w:line="240" w:lineRule="auto"/>
        <w:jc w:val="center"/>
        <w:rPr>
          <w:rFonts w:eastAsiaTheme="minorEastAsia" w:cstheme="minorHAnsi"/>
          <w:sz w:val="24"/>
          <w:szCs w:val="24"/>
          <w:lang w:eastAsia="lt-LT"/>
        </w:rPr>
      </w:pPr>
      <w:r w:rsidRPr="002D2B02">
        <w:rPr>
          <w:rFonts w:eastAsiaTheme="minorEastAsia" w:cstheme="minorHAnsi"/>
          <w:sz w:val="24"/>
          <w:szCs w:val="24"/>
          <w:lang w:eastAsia="lt-LT"/>
        </w:rPr>
        <w:t>(Data)</w:t>
      </w:r>
    </w:p>
    <w:p w:rsidR="002D2B02" w:rsidRPr="002D2B02" w:rsidRDefault="002D2B02" w:rsidP="002D2B02">
      <w:pPr>
        <w:spacing w:after="0" w:line="240" w:lineRule="auto"/>
        <w:jc w:val="center"/>
        <w:rPr>
          <w:rFonts w:eastAsiaTheme="minorEastAsia" w:cstheme="minorHAnsi"/>
          <w:sz w:val="24"/>
          <w:szCs w:val="24"/>
          <w:lang w:eastAsia="lt-LT"/>
        </w:rPr>
      </w:pPr>
      <w:r w:rsidRPr="002D2B02">
        <w:rPr>
          <w:rFonts w:eastAsiaTheme="minorEastAsia" w:cstheme="minorHAnsi"/>
          <w:sz w:val="24"/>
          <w:szCs w:val="24"/>
          <w:lang w:eastAsia="lt-LT"/>
        </w:rPr>
        <w:t>____________________</w:t>
      </w:r>
    </w:p>
    <w:p w:rsidR="002D2B02" w:rsidRPr="002D2B02" w:rsidRDefault="002D2B02" w:rsidP="002D2B02">
      <w:pPr>
        <w:spacing w:after="0" w:line="240" w:lineRule="auto"/>
        <w:jc w:val="center"/>
        <w:rPr>
          <w:rFonts w:eastAsiaTheme="minorEastAsia" w:cstheme="minorHAnsi"/>
          <w:sz w:val="24"/>
          <w:szCs w:val="24"/>
          <w:lang w:eastAsia="lt-LT"/>
        </w:rPr>
      </w:pPr>
      <w:r w:rsidRPr="002D2B02">
        <w:rPr>
          <w:rFonts w:eastAsiaTheme="minorEastAsia" w:cstheme="minorHAnsi"/>
          <w:sz w:val="24"/>
          <w:szCs w:val="24"/>
          <w:lang w:eastAsia="lt-LT"/>
        </w:rPr>
        <w:t>(Vieta)</w:t>
      </w:r>
    </w:p>
    <w:p w:rsidR="002D2B02" w:rsidRPr="002D2B02" w:rsidRDefault="002D2B02" w:rsidP="002D2B02">
      <w:pPr>
        <w:spacing w:line="276" w:lineRule="auto"/>
        <w:jc w:val="center"/>
        <w:rPr>
          <w:rFonts w:eastAsiaTheme="minorEastAsia" w:cstheme="minorHAnsi"/>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5103"/>
      </w:tblGrid>
      <w:tr w:rsidR="002D2B02" w:rsidRPr="002D2B02" w:rsidTr="00292150">
        <w:tc>
          <w:tcPr>
            <w:tcW w:w="5070" w:type="dxa"/>
          </w:tcPr>
          <w:p w:rsidR="002D2B02" w:rsidRPr="002D2B02" w:rsidRDefault="002D2B02" w:rsidP="002D2B02">
            <w:pPr>
              <w:spacing w:line="276" w:lineRule="auto"/>
              <w:jc w:val="both"/>
              <w:rPr>
                <w:rFonts w:eastAsiaTheme="minorEastAsia" w:cstheme="minorHAnsi"/>
                <w:i/>
                <w:sz w:val="24"/>
                <w:szCs w:val="24"/>
                <w:lang w:eastAsia="lt-LT"/>
              </w:rPr>
            </w:pPr>
            <w:r w:rsidRPr="002D2B02">
              <w:rPr>
                <w:rFonts w:eastAsiaTheme="minorEastAsia" w:cstheme="minorHAnsi"/>
                <w:sz w:val="24"/>
                <w:szCs w:val="24"/>
                <w:lang w:eastAsia="lt-LT"/>
              </w:rPr>
              <w:t>Tiekėjo pavadinimas, įmonės kodas (</w:t>
            </w:r>
            <w:r w:rsidRPr="002D2B02">
              <w:rPr>
                <w:rFonts w:eastAsiaTheme="minorEastAsia" w:cstheme="minorHAnsi"/>
                <w:i/>
                <w:sz w:val="24"/>
                <w:szCs w:val="24"/>
                <w:lang w:eastAsia="lt-LT"/>
              </w:rPr>
              <w:t>/jei dalyvauja jungtinės veiklos sutartimi surašomi visų sutarties šalių duomenys/</w:t>
            </w:r>
          </w:p>
        </w:tc>
        <w:tc>
          <w:tcPr>
            <w:tcW w:w="5103" w:type="dxa"/>
          </w:tcPr>
          <w:p w:rsidR="002D2B02" w:rsidRPr="002D2B02" w:rsidRDefault="002D2B02" w:rsidP="002D2B02">
            <w:pPr>
              <w:spacing w:line="276" w:lineRule="auto"/>
              <w:jc w:val="both"/>
              <w:rPr>
                <w:rFonts w:eastAsiaTheme="minorEastAsia" w:cstheme="minorHAnsi"/>
                <w:sz w:val="24"/>
                <w:szCs w:val="24"/>
                <w:lang w:eastAsia="lt-LT"/>
              </w:rPr>
            </w:pPr>
          </w:p>
        </w:tc>
      </w:tr>
      <w:tr w:rsidR="002D2B02" w:rsidRPr="002D2B02" w:rsidTr="00292150">
        <w:tc>
          <w:tcPr>
            <w:tcW w:w="5070" w:type="dxa"/>
          </w:tcPr>
          <w:p w:rsidR="002D2B02" w:rsidRPr="002D2B02" w:rsidRDefault="002D2B02" w:rsidP="002D2B02">
            <w:pPr>
              <w:spacing w:line="276" w:lineRule="auto"/>
              <w:jc w:val="both"/>
              <w:rPr>
                <w:rFonts w:eastAsiaTheme="minorEastAsia" w:cstheme="minorHAnsi"/>
                <w:sz w:val="24"/>
                <w:szCs w:val="24"/>
                <w:lang w:eastAsia="lt-LT"/>
              </w:rPr>
            </w:pPr>
            <w:r w:rsidRPr="002D2B02">
              <w:rPr>
                <w:rFonts w:eastAsiaTheme="minorEastAsia" w:cstheme="minorHAnsi"/>
                <w:sz w:val="24"/>
                <w:szCs w:val="24"/>
                <w:lang w:eastAsia="lt-LT"/>
              </w:rPr>
              <w:t xml:space="preserve">Tiekėjo adresas, pašto kodas </w:t>
            </w:r>
            <w:r w:rsidRPr="002D2B02">
              <w:rPr>
                <w:rFonts w:eastAsiaTheme="minorEastAsia" w:cstheme="minorHAnsi"/>
                <w:i/>
                <w:sz w:val="24"/>
                <w:szCs w:val="24"/>
                <w:lang w:eastAsia="lt-LT"/>
              </w:rPr>
              <w:t>/jei dalyvauja jungtinės veiklos sutartimi surašomi visų sutarties šalių duomenys/</w:t>
            </w:r>
          </w:p>
        </w:tc>
        <w:tc>
          <w:tcPr>
            <w:tcW w:w="5103" w:type="dxa"/>
          </w:tcPr>
          <w:p w:rsidR="002D2B02" w:rsidRPr="002D2B02" w:rsidRDefault="002D2B02" w:rsidP="002D2B02">
            <w:pPr>
              <w:spacing w:line="276" w:lineRule="auto"/>
              <w:jc w:val="both"/>
              <w:rPr>
                <w:rFonts w:eastAsiaTheme="minorEastAsia" w:cstheme="minorHAnsi"/>
                <w:sz w:val="24"/>
                <w:szCs w:val="24"/>
                <w:lang w:eastAsia="lt-LT"/>
              </w:rPr>
            </w:pPr>
          </w:p>
        </w:tc>
      </w:tr>
      <w:tr w:rsidR="002D2B02" w:rsidRPr="002D2B02" w:rsidTr="00292150">
        <w:tc>
          <w:tcPr>
            <w:tcW w:w="5070" w:type="dxa"/>
          </w:tcPr>
          <w:p w:rsidR="002D2B02" w:rsidRPr="002D2B02" w:rsidRDefault="002D2B02" w:rsidP="002D2B02">
            <w:pPr>
              <w:spacing w:line="276" w:lineRule="auto"/>
              <w:jc w:val="both"/>
              <w:rPr>
                <w:rFonts w:eastAsiaTheme="minorEastAsia" w:cstheme="minorHAnsi"/>
                <w:sz w:val="24"/>
                <w:szCs w:val="24"/>
                <w:lang w:eastAsia="lt-LT"/>
              </w:rPr>
            </w:pPr>
            <w:r w:rsidRPr="002D2B02">
              <w:rPr>
                <w:rFonts w:eastAsiaTheme="minorEastAsia" w:cstheme="minorHAnsi"/>
                <w:sz w:val="24"/>
                <w:szCs w:val="24"/>
                <w:lang w:eastAsia="lt-LT"/>
              </w:rPr>
              <w:t>Už pasiūlymą atsakingo asmens vardas, pavardė</w:t>
            </w:r>
          </w:p>
        </w:tc>
        <w:tc>
          <w:tcPr>
            <w:tcW w:w="5103" w:type="dxa"/>
          </w:tcPr>
          <w:p w:rsidR="002D2B02" w:rsidRPr="002D2B02" w:rsidRDefault="002D2B02" w:rsidP="002D2B02">
            <w:pPr>
              <w:spacing w:line="276" w:lineRule="auto"/>
              <w:jc w:val="both"/>
              <w:rPr>
                <w:rFonts w:eastAsiaTheme="minorEastAsia" w:cstheme="minorHAnsi"/>
                <w:sz w:val="24"/>
                <w:szCs w:val="24"/>
                <w:lang w:eastAsia="lt-LT"/>
              </w:rPr>
            </w:pPr>
          </w:p>
        </w:tc>
      </w:tr>
      <w:tr w:rsidR="002D2B02" w:rsidRPr="002D2B02" w:rsidTr="00292150">
        <w:tc>
          <w:tcPr>
            <w:tcW w:w="5070" w:type="dxa"/>
          </w:tcPr>
          <w:p w:rsidR="002D2B02" w:rsidRPr="002D2B02" w:rsidRDefault="002D2B02" w:rsidP="002D2B02">
            <w:pPr>
              <w:spacing w:line="276" w:lineRule="auto"/>
              <w:jc w:val="both"/>
              <w:rPr>
                <w:rFonts w:eastAsiaTheme="minorEastAsia" w:cstheme="minorHAnsi"/>
                <w:sz w:val="24"/>
                <w:szCs w:val="24"/>
                <w:lang w:eastAsia="lt-LT"/>
              </w:rPr>
            </w:pPr>
            <w:r w:rsidRPr="002D2B02">
              <w:rPr>
                <w:rFonts w:eastAsiaTheme="minorEastAsia" w:cstheme="minorHAnsi"/>
                <w:sz w:val="24"/>
                <w:szCs w:val="24"/>
                <w:lang w:eastAsia="lt-LT"/>
              </w:rPr>
              <w:t>Telefono numeris</w:t>
            </w:r>
          </w:p>
        </w:tc>
        <w:tc>
          <w:tcPr>
            <w:tcW w:w="5103" w:type="dxa"/>
          </w:tcPr>
          <w:p w:rsidR="002D2B02" w:rsidRPr="002D2B02" w:rsidRDefault="002D2B02" w:rsidP="002D2B02">
            <w:pPr>
              <w:spacing w:line="276" w:lineRule="auto"/>
              <w:jc w:val="both"/>
              <w:rPr>
                <w:rFonts w:eastAsiaTheme="minorEastAsia" w:cstheme="minorHAnsi"/>
                <w:sz w:val="24"/>
                <w:szCs w:val="24"/>
                <w:lang w:eastAsia="lt-LT"/>
              </w:rPr>
            </w:pPr>
          </w:p>
        </w:tc>
      </w:tr>
      <w:tr w:rsidR="002D2B02" w:rsidRPr="002D2B02" w:rsidTr="00292150">
        <w:tc>
          <w:tcPr>
            <w:tcW w:w="5070" w:type="dxa"/>
            <w:tcBorders>
              <w:bottom w:val="single" w:sz="4" w:space="0" w:color="auto"/>
            </w:tcBorders>
          </w:tcPr>
          <w:p w:rsidR="002D2B02" w:rsidRPr="002D2B02" w:rsidRDefault="002D2B02" w:rsidP="002D2B02">
            <w:pPr>
              <w:spacing w:line="276" w:lineRule="auto"/>
              <w:jc w:val="both"/>
              <w:rPr>
                <w:rFonts w:eastAsiaTheme="minorEastAsia" w:cstheme="minorHAnsi"/>
                <w:sz w:val="24"/>
                <w:szCs w:val="24"/>
                <w:lang w:eastAsia="lt-LT"/>
              </w:rPr>
            </w:pPr>
            <w:r w:rsidRPr="002D2B02">
              <w:rPr>
                <w:rFonts w:eastAsiaTheme="minorEastAsia" w:cstheme="minorHAnsi"/>
                <w:sz w:val="24"/>
                <w:szCs w:val="24"/>
                <w:lang w:eastAsia="lt-LT"/>
              </w:rPr>
              <w:t>Fakso numeris</w:t>
            </w:r>
          </w:p>
        </w:tc>
        <w:tc>
          <w:tcPr>
            <w:tcW w:w="5103" w:type="dxa"/>
          </w:tcPr>
          <w:p w:rsidR="002D2B02" w:rsidRPr="002D2B02" w:rsidRDefault="002D2B02" w:rsidP="002D2B02">
            <w:pPr>
              <w:spacing w:line="276" w:lineRule="auto"/>
              <w:jc w:val="both"/>
              <w:rPr>
                <w:rFonts w:eastAsiaTheme="minorEastAsia" w:cstheme="minorHAnsi"/>
                <w:sz w:val="24"/>
                <w:szCs w:val="24"/>
                <w:lang w:eastAsia="lt-LT"/>
              </w:rPr>
            </w:pPr>
          </w:p>
        </w:tc>
      </w:tr>
      <w:tr w:rsidR="002D2B02" w:rsidRPr="002D2B02" w:rsidTr="00292150">
        <w:trPr>
          <w:trHeight w:val="343"/>
        </w:trPr>
        <w:tc>
          <w:tcPr>
            <w:tcW w:w="5070" w:type="dxa"/>
            <w:tcBorders>
              <w:bottom w:val="single" w:sz="4" w:space="0" w:color="auto"/>
            </w:tcBorders>
          </w:tcPr>
          <w:p w:rsidR="002D2B02" w:rsidRPr="002D2B02" w:rsidRDefault="002D2B02" w:rsidP="002D2B02">
            <w:pPr>
              <w:spacing w:line="276" w:lineRule="auto"/>
              <w:jc w:val="both"/>
              <w:rPr>
                <w:rFonts w:eastAsiaTheme="minorEastAsia" w:cstheme="minorHAnsi"/>
                <w:sz w:val="24"/>
                <w:szCs w:val="24"/>
                <w:lang w:eastAsia="lt-LT"/>
              </w:rPr>
            </w:pPr>
            <w:r w:rsidRPr="002D2B02">
              <w:rPr>
                <w:rFonts w:eastAsiaTheme="minorEastAsia" w:cstheme="minorHAnsi"/>
                <w:sz w:val="24"/>
                <w:szCs w:val="24"/>
                <w:lang w:eastAsia="lt-LT"/>
              </w:rPr>
              <w:t>El. pašto adresas</w:t>
            </w:r>
          </w:p>
        </w:tc>
        <w:tc>
          <w:tcPr>
            <w:tcW w:w="5103" w:type="dxa"/>
          </w:tcPr>
          <w:p w:rsidR="002D2B02" w:rsidRPr="002D2B02" w:rsidRDefault="002D2B02" w:rsidP="002D2B02">
            <w:pPr>
              <w:spacing w:line="276" w:lineRule="auto"/>
              <w:jc w:val="both"/>
              <w:rPr>
                <w:rFonts w:eastAsiaTheme="minorEastAsia" w:cstheme="minorHAnsi"/>
                <w:sz w:val="24"/>
                <w:szCs w:val="24"/>
                <w:lang w:eastAsia="lt-LT"/>
              </w:rPr>
            </w:pPr>
          </w:p>
        </w:tc>
      </w:tr>
    </w:tbl>
    <w:p w:rsidR="002D2B02" w:rsidRPr="002D2B02" w:rsidRDefault="002D2B02" w:rsidP="002D2B02">
      <w:pPr>
        <w:spacing w:line="276" w:lineRule="auto"/>
        <w:ind w:firstLine="720"/>
        <w:jc w:val="both"/>
        <w:rPr>
          <w:rFonts w:eastAsiaTheme="minorEastAsia" w:cstheme="minorHAnsi"/>
          <w:sz w:val="24"/>
          <w:szCs w:val="24"/>
          <w:lang w:eastAsia="lt-LT"/>
        </w:rPr>
      </w:pPr>
    </w:p>
    <w:p w:rsidR="002D2B02" w:rsidRPr="002D2B02" w:rsidRDefault="002D2B02" w:rsidP="002D2B02">
      <w:pPr>
        <w:spacing w:line="280" w:lineRule="atLeast"/>
        <w:ind w:firstLine="851"/>
        <w:jc w:val="both"/>
        <w:rPr>
          <w:rFonts w:eastAsiaTheme="minorEastAsia" w:cstheme="minorHAnsi"/>
          <w:b/>
          <w:sz w:val="24"/>
          <w:szCs w:val="24"/>
          <w:lang w:eastAsia="lt-LT"/>
        </w:rPr>
      </w:pPr>
      <w:r w:rsidRPr="002D2B02">
        <w:rPr>
          <w:rFonts w:eastAsiaTheme="minorEastAsia" w:cstheme="minorHAnsi"/>
          <w:sz w:val="24"/>
          <w:szCs w:val="24"/>
          <w:lang w:eastAsia="lt-LT"/>
        </w:rPr>
        <w:t>1</w:t>
      </w:r>
      <w:r w:rsidRPr="002D2B02">
        <w:rPr>
          <w:rFonts w:eastAsiaTheme="minorEastAsia" w:cstheme="minorHAnsi"/>
          <w:b/>
          <w:sz w:val="24"/>
          <w:szCs w:val="24"/>
          <w:lang w:eastAsia="lt-LT"/>
        </w:rPr>
        <w:t xml:space="preserve">. </w:t>
      </w:r>
      <w:r w:rsidRPr="002D2B02">
        <w:rPr>
          <w:rFonts w:eastAsiaTheme="minorEastAsia" w:cstheme="minorHAnsi"/>
          <w:sz w:val="24"/>
          <w:szCs w:val="24"/>
          <w:lang w:eastAsia="lt-LT"/>
        </w:rPr>
        <w:t xml:space="preserve">Išnagrinėję pirkimo dokumentus ir reikalavimus, nurodytoms paslaugoms teikti, mes siūlome </w:t>
      </w:r>
      <w:r w:rsidRPr="00502888">
        <w:rPr>
          <w:rFonts w:eastAsiaTheme="minorEastAsia" w:cstheme="minorHAnsi"/>
          <w:b/>
          <w:sz w:val="24"/>
          <w:szCs w:val="24"/>
          <w:lang w:eastAsia="lt-LT"/>
        </w:rPr>
        <w:t xml:space="preserve">bešeimininkių ir </w:t>
      </w:r>
      <w:proofErr w:type="spellStart"/>
      <w:r w:rsidRPr="00502888">
        <w:rPr>
          <w:rFonts w:eastAsiaTheme="minorEastAsia" w:cstheme="minorHAnsi"/>
          <w:b/>
          <w:sz w:val="24"/>
          <w:szCs w:val="24"/>
          <w:lang w:eastAsia="lt-LT"/>
        </w:rPr>
        <w:t>bepriežiūrių</w:t>
      </w:r>
      <w:proofErr w:type="spellEnd"/>
      <w:r w:rsidRPr="00502888">
        <w:rPr>
          <w:rFonts w:eastAsiaTheme="minorEastAsia" w:cstheme="minorHAnsi"/>
          <w:b/>
          <w:sz w:val="24"/>
          <w:szCs w:val="24"/>
          <w:lang w:eastAsia="lt-LT"/>
        </w:rPr>
        <w:t xml:space="preserve"> kačių gaudymo, paėmimo iš gyventojų, </w:t>
      </w:r>
      <w:proofErr w:type="spellStart"/>
      <w:r w:rsidRPr="00502888">
        <w:rPr>
          <w:rFonts w:eastAsiaTheme="minorEastAsia" w:cstheme="minorHAnsi"/>
          <w:b/>
          <w:sz w:val="24"/>
          <w:szCs w:val="24"/>
          <w:lang w:eastAsia="lt-LT"/>
        </w:rPr>
        <w:t>karantinavimo</w:t>
      </w:r>
      <w:proofErr w:type="spellEnd"/>
      <w:r w:rsidRPr="00502888">
        <w:rPr>
          <w:rFonts w:eastAsiaTheme="minorEastAsia" w:cstheme="minorHAnsi"/>
          <w:b/>
          <w:sz w:val="24"/>
          <w:szCs w:val="24"/>
          <w:lang w:eastAsia="lt-LT"/>
        </w:rPr>
        <w:t>, eutanazijos, perdavimo utilizuoti ir laikinosios globos Kauno mieste paslaugas</w:t>
      </w:r>
      <w:r w:rsidRPr="002D2B02">
        <w:rPr>
          <w:rFonts w:eastAsiaTheme="minorEastAsia" w:cstheme="minorHAnsi"/>
          <w:b/>
          <w:bCs/>
          <w:sz w:val="24"/>
          <w:szCs w:val="24"/>
          <w:lang w:eastAsia="lt-LT"/>
        </w:rPr>
        <w:t xml:space="preserve"> </w:t>
      </w:r>
      <w:r w:rsidRPr="002D2B02">
        <w:rPr>
          <w:rFonts w:eastAsiaTheme="minorEastAsia" w:cstheme="minorHAnsi"/>
          <w:b/>
          <w:sz w:val="24"/>
          <w:szCs w:val="24"/>
          <w:lang w:eastAsia="lt-LT"/>
        </w:rPr>
        <w:t>(toliau – Paslaugos)</w:t>
      </w:r>
      <w:r w:rsidRPr="002D2B02">
        <w:rPr>
          <w:rFonts w:eastAsiaTheme="minorEastAsia" w:cstheme="minorHAnsi"/>
          <w:sz w:val="24"/>
          <w:szCs w:val="24"/>
          <w:lang w:eastAsia="lt-LT"/>
        </w:rPr>
        <w:t xml:space="preserve"> pagal sutarties sąlygas ir kitus pirkimo dokumentus, </w:t>
      </w:r>
      <w:r w:rsidRPr="002D2B02">
        <w:rPr>
          <w:rFonts w:eastAsiaTheme="minorEastAsia" w:cstheme="minorHAnsi"/>
          <w:b/>
          <w:sz w:val="24"/>
          <w:szCs w:val="24"/>
          <w:lang w:eastAsia="lt-LT"/>
        </w:rPr>
        <w:t xml:space="preserve">suteikti už bendrą planuojamą kainą ................................. </w:t>
      </w:r>
      <w:proofErr w:type="spellStart"/>
      <w:r w:rsidRPr="002D2B02">
        <w:rPr>
          <w:rFonts w:eastAsiaTheme="minorEastAsia" w:cstheme="minorHAnsi"/>
          <w:b/>
          <w:sz w:val="24"/>
          <w:szCs w:val="24"/>
          <w:lang w:eastAsia="lt-LT"/>
        </w:rPr>
        <w:t>Eur</w:t>
      </w:r>
      <w:proofErr w:type="spellEnd"/>
      <w:r w:rsidRPr="002D2B02">
        <w:rPr>
          <w:rFonts w:eastAsiaTheme="minorEastAsia" w:cstheme="minorHAnsi"/>
          <w:b/>
          <w:sz w:val="24"/>
          <w:szCs w:val="24"/>
          <w:lang w:eastAsia="lt-LT"/>
        </w:rPr>
        <w:t xml:space="preserve"> be PVM, .................................</w:t>
      </w:r>
      <w:proofErr w:type="spellStart"/>
      <w:r w:rsidRPr="002D2B02">
        <w:rPr>
          <w:rFonts w:eastAsiaTheme="minorEastAsia" w:cstheme="minorHAnsi"/>
          <w:b/>
          <w:sz w:val="24"/>
          <w:szCs w:val="24"/>
          <w:lang w:eastAsia="lt-LT"/>
        </w:rPr>
        <w:t>Eur</w:t>
      </w:r>
      <w:proofErr w:type="spellEnd"/>
      <w:r w:rsidRPr="002D2B02">
        <w:rPr>
          <w:rFonts w:eastAsiaTheme="minorEastAsia" w:cstheme="minorHAnsi"/>
          <w:b/>
          <w:sz w:val="24"/>
          <w:szCs w:val="24"/>
          <w:lang w:eastAsia="lt-LT"/>
        </w:rPr>
        <w:t xml:space="preserve"> su PVM (</w:t>
      </w:r>
      <w:r w:rsidRPr="002D2B02">
        <w:rPr>
          <w:rFonts w:eastAsiaTheme="minorEastAsia" w:cstheme="minorHAnsi"/>
          <w:sz w:val="24"/>
          <w:szCs w:val="24"/>
          <w:lang w:eastAsia="lt-LT"/>
        </w:rPr>
        <w:t>žemiau lentelėje nurodytais įkainiais).</w:t>
      </w:r>
    </w:p>
    <w:p w:rsidR="002D2B02" w:rsidRPr="002D2B02" w:rsidRDefault="002D2B02" w:rsidP="002D2B02">
      <w:pPr>
        <w:tabs>
          <w:tab w:val="left" w:pos="9631"/>
        </w:tabs>
        <w:spacing w:line="300" w:lineRule="atLeast"/>
        <w:jc w:val="both"/>
        <w:rPr>
          <w:rFonts w:eastAsiaTheme="minorEastAsia" w:cstheme="minorHAnsi"/>
          <w:sz w:val="24"/>
          <w:szCs w:val="24"/>
          <w:lang w:eastAsia="lt-LT"/>
        </w:rPr>
      </w:pPr>
      <w:r w:rsidRPr="002D2B02">
        <w:rPr>
          <w:rFonts w:eastAsiaTheme="minorEastAsia" w:cstheme="minorHAnsi"/>
          <w:b/>
          <w:color w:val="FF0000"/>
          <w:sz w:val="24"/>
          <w:szCs w:val="24"/>
          <w:shd w:val="clear" w:color="auto" w:fill="BDD6EE" w:themeFill="accent1" w:themeFillTint="66"/>
          <w:lang w:eastAsia="lt-LT"/>
        </w:rPr>
        <w:t xml:space="preserve">Pasiūlymo kaina neturi viršyti </w:t>
      </w:r>
      <w:r w:rsidRPr="00932F3E">
        <w:rPr>
          <w:rFonts w:eastAsiaTheme="minorEastAsia" w:cstheme="minorHAnsi"/>
          <w:b/>
          <w:color w:val="FF0000"/>
          <w:sz w:val="24"/>
          <w:szCs w:val="24"/>
          <w:shd w:val="clear" w:color="auto" w:fill="BDD6EE" w:themeFill="accent1" w:themeFillTint="66"/>
          <w:lang w:eastAsia="lt-LT"/>
        </w:rPr>
        <w:t>20 240,00</w:t>
      </w:r>
      <w:r w:rsidRPr="002D2B02">
        <w:rPr>
          <w:rFonts w:eastAsiaTheme="minorEastAsia" w:cstheme="minorHAnsi"/>
          <w:b/>
          <w:color w:val="FF0000"/>
          <w:sz w:val="24"/>
          <w:szCs w:val="24"/>
          <w:shd w:val="clear" w:color="auto" w:fill="BDD6EE" w:themeFill="accent1" w:themeFillTint="66"/>
          <w:lang w:eastAsia="lt-LT"/>
        </w:rPr>
        <w:t xml:space="preserve"> </w:t>
      </w:r>
      <w:proofErr w:type="spellStart"/>
      <w:r w:rsidRPr="002D2B02">
        <w:rPr>
          <w:rFonts w:eastAsiaTheme="minorEastAsia" w:cstheme="minorHAnsi"/>
          <w:b/>
          <w:color w:val="FF0000"/>
          <w:sz w:val="24"/>
          <w:szCs w:val="24"/>
          <w:shd w:val="clear" w:color="auto" w:fill="BDD6EE" w:themeFill="accent1" w:themeFillTint="66"/>
          <w:lang w:eastAsia="lt-LT"/>
        </w:rPr>
        <w:t>Eur</w:t>
      </w:r>
      <w:proofErr w:type="spellEnd"/>
      <w:r w:rsidRPr="002D2B02">
        <w:rPr>
          <w:rFonts w:eastAsiaTheme="minorEastAsia" w:cstheme="minorHAnsi"/>
          <w:b/>
          <w:color w:val="FF0000"/>
          <w:sz w:val="24"/>
          <w:szCs w:val="24"/>
          <w:shd w:val="clear" w:color="auto" w:fill="BDD6EE" w:themeFill="accent1" w:themeFillTint="66"/>
          <w:lang w:eastAsia="lt-LT"/>
        </w:rPr>
        <w:t xml:space="preserve"> su PVM</w:t>
      </w:r>
      <w:r w:rsidRPr="002D2B02">
        <w:rPr>
          <w:rFonts w:eastAsiaTheme="minorEastAsia" w:cstheme="minorHAnsi"/>
          <w:b/>
          <w:color w:val="FF0000"/>
          <w:sz w:val="24"/>
          <w:szCs w:val="24"/>
          <w:lang w:eastAsia="lt-LT"/>
        </w:rPr>
        <w:t xml:space="preserve">. </w:t>
      </w:r>
      <w:r w:rsidRPr="002D2B02">
        <w:rPr>
          <w:rFonts w:eastAsiaTheme="minorEastAsia" w:cstheme="minorHAnsi"/>
          <w:color w:val="FF0000"/>
          <w:sz w:val="24"/>
          <w:szCs w:val="24"/>
          <w:shd w:val="clear" w:color="auto" w:fill="FFFFFF"/>
          <w:lang w:eastAsia="lt-LT"/>
        </w:rPr>
        <w:t>Tuo</w:t>
      </w:r>
      <w:r w:rsidRPr="002D2B02">
        <w:rPr>
          <w:rFonts w:eastAsiaTheme="minorEastAsia" w:cstheme="minorHAnsi"/>
          <w:color w:val="FF0000"/>
          <w:sz w:val="24"/>
          <w:szCs w:val="24"/>
          <w:lang w:eastAsia="lt-LT"/>
        </w:rPr>
        <w:t xml:space="preserve"> atveju, jei pasiūlymo kaina viršys nurodytą sumą, pasiūlymas bus atmestas, kaip neatitinkantis pirkimo dokumentų reikalavimų</w:t>
      </w:r>
      <w:r w:rsidRPr="002D2B02">
        <w:rPr>
          <w:rFonts w:eastAsiaTheme="minorEastAsia" w:cstheme="minorHAnsi"/>
          <w:bCs/>
          <w:i/>
          <w:iCs/>
          <w:color w:val="FF0000"/>
          <w:sz w:val="24"/>
          <w:szCs w:val="24"/>
          <w:lang w:eastAsia="lt-LT"/>
        </w:rPr>
        <w:t>.</w:t>
      </w:r>
      <w:r w:rsidRPr="002D2B02">
        <w:rPr>
          <w:rFonts w:eastAsiaTheme="minorEastAsia" w:cstheme="minorHAnsi"/>
          <w:bCs/>
          <w:color w:val="FF0000"/>
          <w:sz w:val="24"/>
          <w:szCs w:val="24"/>
          <w:lang w:eastAsia="lt-LT"/>
        </w:rPr>
        <w:t xml:space="preserve"> </w:t>
      </w:r>
      <w:r w:rsidRPr="002D2B02">
        <w:rPr>
          <w:rFonts w:eastAsiaTheme="minorEastAsia" w:cstheme="minorHAnsi"/>
          <w:sz w:val="24"/>
          <w:szCs w:val="24"/>
          <w:lang w:eastAsia="lt-LT"/>
        </w:rPr>
        <w:t>Perkančioji organizacija, vertindama tiekėjų pasiūlymus, atsižvelgs į galutinę jos mokėtiną lėšų sumą, įskaitant perkančiosios organizacijos ir pirkimą laimėjusio tiekėjo įgyjamas mokestines prievoles susijusias su PVM.</w:t>
      </w:r>
    </w:p>
    <w:p w:rsidR="002D2B02" w:rsidRPr="002D2B02" w:rsidRDefault="002D2B02" w:rsidP="002D2B02">
      <w:pPr>
        <w:spacing w:after="0" w:line="240" w:lineRule="atLeast"/>
        <w:ind w:firstLine="709"/>
        <w:jc w:val="both"/>
        <w:rPr>
          <w:rFonts w:eastAsiaTheme="minorEastAsia" w:cstheme="minorHAnsi"/>
          <w:color w:val="FF0000"/>
          <w:sz w:val="24"/>
          <w:szCs w:val="24"/>
          <w:lang w:eastAsia="lt-LT"/>
        </w:rPr>
      </w:pPr>
      <w:r w:rsidRPr="002D2B02">
        <w:rPr>
          <w:rFonts w:eastAsiaTheme="minorEastAsia" w:cstheme="minorHAnsi"/>
          <w:bCs/>
          <w:color w:val="FF0000"/>
          <w:sz w:val="24"/>
          <w:szCs w:val="24"/>
          <w:lang w:eastAsia="lt-LT"/>
        </w:rPr>
        <w:t xml:space="preserve">Tiekėjai lentelėje nurodo paslaugų įkainius ir taikomą (jei taikoma) PVM tarifą. </w:t>
      </w:r>
      <w:r w:rsidRPr="002D2B02">
        <w:rPr>
          <w:rFonts w:eastAsia="Arial" w:cstheme="minorHAnsi"/>
          <w:color w:val="FF0000"/>
          <w:sz w:val="24"/>
          <w:szCs w:val="24"/>
          <w:lang w:eastAsia="lt-LT"/>
        </w:rPr>
        <w:t>Rekomenduojama 5 stulpelyje įkainį nurodyti  dviejų skaičių po kablelio tikslumu</w:t>
      </w:r>
      <w:r w:rsidRPr="002D2B02">
        <w:rPr>
          <w:rFonts w:eastAsiaTheme="minorEastAsia" w:cstheme="minorHAnsi"/>
          <w:color w:val="FF0000"/>
          <w:sz w:val="24"/>
          <w:szCs w:val="24"/>
          <w:lang w:eastAsia="lt-LT"/>
        </w:rPr>
        <w:t>.</w:t>
      </w:r>
    </w:p>
    <w:p w:rsidR="002D2B02" w:rsidRPr="002D2B02" w:rsidRDefault="002D2B02" w:rsidP="002D2B02">
      <w:pPr>
        <w:spacing w:after="0" w:line="240" w:lineRule="atLeast"/>
        <w:ind w:firstLine="709"/>
        <w:jc w:val="both"/>
        <w:rPr>
          <w:rFonts w:eastAsiaTheme="minorEastAsia" w:cstheme="minorHAnsi"/>
          <w:sz w:val="24"/>
          <w:szCs w:val="24"/>
          <w:lang w:eastAsia="lt-LT"/>
        </w:rPr>
      </w:pPr>
    </w:p>
    <w:p w:rsidR="002D2B02" w:rsidRPr="002D2B02" w:rsidRDefault="002D2B02" w:rsidP="002D2B02">
      <w:pPr>
        <w:shd w:val="clear" w:color="auto" w:fill="FFFFFF"/>
        <w:spacing w:line="252" w:lineRule="auto"/>
        <w:ind w:right="49" w:firstLine="851"/>
        <w:jc w:val="both"/>
        <w:rPr>
          <w:rFonts w:eastAsiaTheme="minorEastAsia" w:cstheme="minorHAnsi"/>
          <w:i/>
          <w:sz w:val="24"/>
          <w:szCs w:val="24"/>
          <w:lang w:eastAsia="lt-LT"/>
        </w:rPr>
      </w:pPr>
      <w:r w:rsidRPr="002D2B02">
        <w:rPr>
          <w:rFonts w:eastAsiaTheme="minorEastAsia" w:cstheme="minorHAnsi"/>
          <w:i/>
          <w:sz w:val="24"/>
          <w:szCs w:val="24"/>
          <w:lang w:eastAsia="lt-LT"/>
        </w:rPr>
        <w:t>Tais atvejais, kai pagal galiojančius teisės aktus tiekėjui nereikia mokėti PVM, prašome nurodyti juridinį pagrindą, kuriuo remiantis nereikia mokėti PVM: ......................................................</w:t>
      </w:r>
    </w:p>
    <w:p w:rsidR="002D2B02" w:rsidRPr="002D2B02" w:rsidRDefault="002D2B02" w:rsidP="002D2B02">
      <w:pPr>
        <w:shd w:val="clear" w:color="auto" w:fill="FFFFFF"/>
        <w:spacing w:line="252" w:lineRule="auto"/>
        <w:ind w:right="49" w:firstLine="851"/>
        <w:jc w:val="both"/>
        <w:rPr>
          <w:rFonts w:eastAsiaTheme="minorEastAsia" w:cstheme="minorHAnsi"/>
          <w:i/>
          <w:sz w:val="24"/>
          <w:szCs w:val="24"/>
          <w:lang w:eastAsia="lt-LT"/>
        </w:rPr>
      </w:pPr>
    </w:p>
    <w:p w:rsidR="002D2B02" w:rsidRPr="002D2B02" w:rsidRDefault="002D2B02" w:rsidP="002D2B02">
      <w:pPr>
        <w:shd w:val="clear" w:color="auto" w:fill="FFFFFF"/>
        <w:spacing w:line="252" w:lineRule="auto"/>
        <w:ind w:right="49" w:firstLine="851"/>
        <w:jc w:val="both"/>
        <w:rPr>
          <w:rFonts w:eastAsiaTheme="minorEastAsia" w:cstheme="minorHAnsi"/>
          <w:sz w:val="24"/>
          <w:szCs w:val="24"/>
          <w:lang w:eastAsia="lt-LT"/>
        </w:rPr>
      </w:pPr>
    </w:p>
    <w:tbl>
      <w:tblPr>
        <w:tblStyle w:val="Lentelstinklelis1"/>
        <w:tblW w:w="9634" w:type="dxa"/>
        <w:tblLook w:val="04A0" w:firstRow="1" w:lastRow="0" w:firstColumn="1" w:lastColumn="0" w:noHBand="0" w:noVBand="1"/>
      </w:tblPr>
      <w:tblGrid>
        <w:gridCol w:w="555"/>
        <w:gridCol w:w="2948"/>
        <w:gridCol w:w="744"/>
        <w:gridCol w:w="1731"/>
        <w:gridCol w:w="1686"/>
        <w:gridCol w:w="1970"/>
      </w:tblGrid>
      <w:tr w:rsidR="002D2B02" w:rsidRPr="002D2B02" w:rsidTr="00292150">
        <w:trPr>
          <w:trHeight w:val="293"/>
        </w:trPr>
        <w:tc>
          <w:tcPr>
            <w:tcW w:w="556" w:type="dxa"/>
            <w:vMerge w:val="restart"/>
          </w:tcPr>
          <w:p w:rsidR="002D2B02" w:rsidRPr="002D2B02" w:rsidRDefault="002D2B02" w:rsidP="002D2B02">
            <w:pPr>
              <w:jc w:val="center"/>
              <w:rPr>
                <w:rFonts w:cstheme="minorHAnsi"/>
                <w:sz w:val="24"/>
                <w:szCs w:val="24"/>
              </w:rPr>
            </w:pPr>
            <w:r w:rsidRPr="002D2B02">
              <w:rPr>
                <w:rFonts w:cstheme="minorHAnsi"/>
                <w:sz w:val="24"/>
                <w:szCs w:val="24"/>
              </w:rPr>
              <w:t>Eil. Nr.</w:t>
            </w:r>
          </w:p>
        </w:tc>
        <w:tc>
          <w:tcPr>
            <w:tcW w:w="2978" w:type="dxa"/>
            <w:vMerge w:val="restart"/>
          </w:tcPr>
          <w:p w:rsidR="002D2B02" w:rsidRPr="002D2B02" w:rsidRDefault="002D2B02" w:rsidP="002D2B02">
            <w:pPr>
              <w:jc w:val="center"/>
              <w:rPr>
                <w:rFonts w:cstheme="minorHAnsi"/>
                <w:sz w:val="24"/>
                <w:szCs w:val="24"/>
              </w:rPr>
            </w:pPr>
          </w:p>
          <w:p w:rsidR="002D2B02" w:rsidRPr="002D2B02" w:rsidRDefault="002D2B02" w:rsidP="002D2B02">
            <w:pPr>
              <w:jc w:val="center"/>
              <w:rPr>
                <w:rFonts w:cstheme="minorHAnsi"/>
                <w:sz w:val="24"/>
                <w:szCs w:val="24"/>
              </w:rPr>
            </w:pPr>
          </w:p>
          <w:p w:rsidR="002D2B02" w:rsidRPr="002D2B02" w:rsidRDefault="002D2B02" w:rsidP="002D2B02">
            <w:pPr>
              <w:jc w:val="center"/>
              <w:rPr>
                <w:rFonts w:cstheme="minorHAnsi"/>
                <w:sz w:val="24"/>
                <w:szCs w:val="24"/>
              </w:rPr>
            </w:pPr>
            <w:r w:rsidRPr="002D2B02">
              <w:rPr>
                <w:rFonts w:cstheme="minorHAnsi"/>
                <w:sz w:val="24"/>
                <w:szCs w:val="24"/>
              </w:rPr>
              <w:t>Paslaugos pavadinimas</w:t>
            </w:r>
          </w:p>
        </w:tc>
        <w:tc>
          <w:tcPr>
            <w:tcW w:w="678" w:type="dxa"/>
            <w:vMerge w:val="restart"/>
          </w:tcPr>
          <w:p w:rsidR="002D2B02" w:rsidRPr="002D2B02" w:rsidRDefault="002D2B02" w:rsidP="002D2B02">
            <w:pPr>
              <w:jc w:val="center"/>
              <w:rPr>
                <w:rFonts w:cstheme="minorHAnsi"/>
                <w:sz w:val="24"/>
                <w:szCs w:val="24"/>
              </w:rPr>
            </w:pPr>
            <w:r w:rsidRPr="002D2B02">
              <w:rPr>
                <w:rFonts w:cstheme="minorHAnsi"/>
                <w:sz w:val="24"/>
                <w:szCs w:val="24"/>
              </w:rPr>
              <w:t>Mato vnt.</w:t>
            </w:r>
          </w:p>
        </w:tc>
        <w:tc>
          <w:tcPr>
            <w:tcW w:w="1737" w:type="dxa"/>
            <w:vMerge w:val="restart"/>
          </w:tcPr>
          <w:p w:rsidR="002D2B02" w:rsidRPr="002D2B02" w:rsidRDefault="002D2B02" w:rsidP="002D2B02">
            <w:pPr>
              <w:jc w:val="center"/>
              <w:rPr>
                <w:rFonts w:cstheme="minorHAnsi"/>
                <w:sz w:val="24"/>
                <w:szCs w:val="24"/>
              </w:rPr>
            </w:pPr>
            <w:r w:rsidRPr="002D2B02">
              <w:rPr>
                <w:rFonts w:cstheme="minorHAnsi"/>
                <w:sz w:val="24"/>
                <w:szCs w:val="24"/>
              </w:rPr>
              <w:t>Preliminarus planuojamas</w:t>
            </w:r>
          </w:p>
          <w:p w:rsidR="002D2B02" w:rsidRPr="002D2B02" w:rsidRDefault="002D2B02" w:rsidP="002D2B02">
            <w:pPr>
              <w:jc w:val="center"/>
              <w:rPr>
                <w:rFonts w:cstheme="minorHAnsi"/>
                <w:sz w:val="24"/>
                <w:szCs w:val="24"/>
                <w:lang w:val="en-US"/>
              </w:rPr>
            </w:pPr>
            <w:r w:rsidRPr="002D2B02">
              <w:rPr>
                <w:rFonts w:cstheme="minorHAnsi"/>
                <w:sz w:val="24"/>
                <w:szCs w:val="24"/>
              </w:rPr>
              <w:t>paslaugų kiekis per 36 mėnesių</w:t>
            </w:r>
            <w:r w:rsidRPr="002D2B02">
              <w:rPr>
                <w:rFonts w:cstheme="minorHAnsi"/>
                <w:sz w:val="24"/>
                <w:szCs w:val="24"/>
                <w:vertAlign w:val="superscript"/>
                <w:lang w:val="en-US"/>
              </w:rPr>
              <w:t>1</w:t>
            </w:r>
          </w:p>
        </w:tc>
        <w:tc>
          <w:tcPr>
            <w:tcW w:w="1701" w:type="dxa"/>
            <w:vMerge w:val="restart"/>
          </w:tcPr>
          <w:p w:rsidR="002D2B02" w:rsidRPr="002D2B02" w:rsidRDefault="002D2B02" w:rsidP="002D2B02">
            <w:pPr>
              <w:jc w:val="center"/>
              <w:rPr>
                <w:rFonts w:cstheme="minorHAnsi"/>
                <w:sz w:val="24"/>
                <w:szCs w:val="24"/>
              </w:rPr>
            </w:pPr>
            <w:r w:rsidRPr="002D2B02">
              <w:rPr>
                <w:rFonts w:cstheme="minorHAnsi"/>
                <w:sz w:val="24"/>
                <w:szCs w:val="24"/>
              </w:rPr>
              <w:t>Paslaugų vieneto įkainis, EUR be PVM</w:t>
            </w:r>
          </w:p>
          <w:p w:rsidR="002D2B02" w:rsidRPr="002D2B02" w:rsidRDefault="002D2B02" w:rsidP="002D2B02">
            <w:pPr>
              <w:jc w:val="center"/>
              <w:rPr>
                <w:rFonts w:cstheme="minorHAnsi"/>
                <w:sz w:val="24"/>
                <w:szCs w:val="24"/>
              </w:rPr>
            </w:pPr>
            <w:r w:rsidRPr="002D2B02">
              <w:rPr>
                <w:rFonts w:cstheme="minorHAnsi"/>
                <w:sz w:val="24"/>
                <w:szCs w:val="24"/>
              </w:rPr>
              <w:t>(pildo tiekėjas 4x5 )</w:t>
            </w:r>
          </w:p>
        </w:tc>
        <w:tc>
          <w:tcPr>
            <w:tcW w:w="1984" w:type="dxa"/>
            <w:vMerge w:val="restart"/>
          </w:tcPr>
          <w:p w:rsidR="002D2B02" w:rsidRPr="002D2B02" w:rsidRDefault="002D2B02" w:rsidP="002D2B02">
            <w:pPr>
              <w:jc w:val="center"/>
              <w:rPr>
                <w:rFonts w:cstheme="minorHAnsi"/>
                <w:sz w:val="24"/>
                <w:szCs w:val="24"/>
              </w:rPr>
            </w:pPr>
            <w:r w:rsidRPr="002D2B02">
              <w:rPr>
                <w:rFonts w:cstheme="minorHAnsi"/>
                <w:sz w:val="24"/>
                <w:szCs w:val="24"/>
              </w:rPr>
              <w:t xml:space="preserve">Bendra planuojama kaina, </w:t>
            </w:r>
            <w:proofErr w:type="spellStart"/>
            <w:r w:rsidRPr="002D2B02">
              <w:rPr>
                <w:rFonts w:cstheme="minorHAnsi"/>
                <w:sz w:val="24"/>
                <w:szCs w:val="24"/>
              </w:rPr>
              <w:t>Eur</w:t>
            </w:r>
            <w:proofErr w:type="spellEnd"/>
            <w:r w:rsidRPr="002D2B02">
              <w:rPr>
                <w:rFonts w:cstheme="minorHAnsi"/>
                <w:sz w:val="24"/>
                <w:szCs w:val="24"/>
              </w:rPr>
              <w:t xml:space="preserve"> be PVM</w:t>
            </w:r>
          </w:p>
          <w:p w:rsidR="002D2B02" w:rsidRPr="002D2B02" w:rsidRDefault="002D2B02" w:rsidP="002D2B02">
            <w:pPr>
              <w:jc w:val="center"/>
              <w:rPr>
                <w:rFonts w:cstheme="minorHAnsi"/>
                <w:sz w:val="24"/>
                <w:szCs w:val="24"/>
              </w:rPr>
            </w:pPr>
          </w:p>
          <w:p w:rsidR="002D2B02" w:rsidRPr="002D2B02" w:rsidRDefault="002D2B02" w:rsidP="002D2B02">
            <w:pPr>
              <w:jc w:val="center"/>
              <w:rPr>
                <w:rFonts w:cstheme="minorHAnsi"/>
                <w:sz w:val="24"/>
                <w:szCs w:val="24"/>
              </w:rPr>
            </w:pPr>
            <w:r w:rsidRPr="002D2B02">
              <w:rPr>
                <w:rFonts w:cstheme="minorHAnsi"/>
                <w:sz w:val="24"/>
                <w:szCs w:val="24"/>
              </w:rPr>
              <w:t>(pildo tiekėjas)</w:t>
            </w:r>
          </w:p>
        </w:tc>
      </w:tr>
      <w:tr w:rsidR="002D2B02" w:rsidRPr="002D2B02" w:rsidTr="00292150">
        <w:trPr>
          <w:trHeight w:val="825"/>
        </w:trPr>
        <w:tc>
          <w:tcPr>
            <w:tcW w:w="556" w:type="dxa"/>
            <w:vMerge/>
          </w:tcPr>
          <w:p w:rsidR="002D2B02" w:rsidRPr="002D2B02" w:rsidRDefault="002D2B02" w:rsidP="002D2B02">
            <w:pPr>
              <w:jc w:val="center"/>
              <w:rPr>
                <w:rFonts w:cstheme="minorHAnsi"/>
                <w:sz w:val="24"/>
                <w:szCs w:val="24"/>
              </w:rPr>
            </w:pPr>
          </w:p>
        </w:tc>
        <w:tc>
          <w:tcPr>
            <w:tcW w:w="2978" w:type="dxa"/>
            <w:vMerge/>
          </w:tcPr>
          <w:p w:rsidR="002D2B02" w:rsidRPr="002D2B02" w:rsidRDefault="002D2B02" w:rsidP="002D2B02">
            <w:pPr>
              <w:jc w:val="center"/>
              <w:rPr>
                <w:rFonts w:cstheme="minorHAnsi"/>
                <w:sz w:val="24"/>
                <w:szCs w:val="24"/>
              </w:rPr>
            </w:pPr>
          </w:p>
        </w:tc>
        <w:tc>
          <w:tcPr>
            <w:tcW w:w="678" w:type="dxa"/>
            <w:vMerge/>
          </w:tcPr>
          <w:p w:rsidR="002D2B02" w:rsidRPr="002D2B02" w:rsidRDefault="002D2B02" w:rsidP="002D2B02">
            <w:pPr>
              <w:jc w:val="center"/>
              <w:rPr>
                <w:rFonts w:cstheme="minorHAnsi"/>
                <w:sz w:val="24"/>
                <w:szCs w:val="24"/>
              </w:rPr>
            </w:pPr>
          </w:p>
        </w:tc>
        <w:tc>
          <w:tcPr>
            <w:tcW w:w="1737" w:type="dxa"/>
            <w:vMerge/>
          </w:tcPr>
          <w:p w:rsidR="002D2B02" w:rsidRPr="002D2B02" w:rsidRDefault="002D2B02" w:rsidP="002D2B02">
            <w:pPr>
              <w:jc w:val="center"/>
              <w:rPr>
                <w:rFonts w:cstheme="minorHAnsi"/>
                <w:sz w:val="24"/>
                <w:szCs w:val="24"/>
              </w:rPr>
            </w:pPr>
          </w:p>
        </w:tc>
        <w:tc>
          <w:tcPr>
            <w:tcW w:w="1701" w:type="dxa"/>
            <w:vMerge/>
          </w:tcPr>
          <w:p w:rsidR="002D2B02" w:rsidRPr="002D2B02" w:rsidRDefault="002D2B02" w:rsidP="002D2B02">
            <w:pPr>
              <w:jc w:val="center"/>
              <w:rPr>
                <w:rFonts w:cstheme="minorHAnsi"/>
                <w:sz w:val="24"/>
                <w:szCs w:val="24"/>
              </w:rPr>
            </w:pPr>
          </w:p>
        </w:tc>
        <w:tc>
          <w:tcPr>
            <w:tcW w:w="1984" w:type="dxa"/>
            <w:vMerge/>
          </w:tcPr>
          <w:p w:rsidR="002D2B02" w:rsidRPr="002D2B02" w:rsidRDefault="002D2B02" w:rsidP="002D2B02">
            <w:pPr>
              <w:jc w:val="center"/>
              <w:rPr>
                <w:rFonts w:cstheme="minorHAnsi"/>
                <w:sz w:val="24"/>
                <w:szCs w:val="24"/>
              </w:rPr>
            </w:pPr>
          </w:p>
        </w:tc>
      </w:tr>
      <w:tr w:rsidR="002D2B02" w:rsidRPr="002D2B02" w:rsidTr="00292150">
        <w:trPr>
          <w:trHeight w:val="336"/>
        </w:trPr>
        <w:tc>
          <w:tcPr>
            <w:tcW w:w="556" w:type="dxa"/>
          </w:tcPr>
          <w:p w:rsidR="002D2B02" w:rsidRPr="002D2B02" w:rsidRDefault="002D2B02" w:rsidP="002D2B02">
            <w:pPr>
              <w:jc w:val="center"/>
              <w:rPr>
                <w:rFonts w:cstheme="minorHAnsi"/>
                <w:sz w:val="24"/>
                <w:szCs w:val="24"/>
              </w:rPr>
            </w:pPr>
            <w:r w:rsidRPr="002D2B02">
              <w:rPr>
                <w:rFonts w:cstheme="minorHAnsi"/>
                <w:sz w:val="24"/>
                <w:szCs w:val="24"/>
              </w:rPr>
              <w:t>1</w:t>
            </w:r>
          </w:p>
        </w:tc>
        <w:tc>
          <w:tcPr>
            <w:tcW w:w="2978" w:type="dxa"/>
          </w:tcPr>
          <w:p w:rsidR="002D2B02" w:rsidRPr="002D2B02" w:rsidRDefault="002D2B02" w:rsidP="002D2B02">
            <w:pPr>
              <w:jc w:val="center"/>
              <w:rPr>
                <w:rFonts w:cstheme="minorHAnsi"/>
                <w:sz w:val="24"/>
                <w:szCs w:val="24"/>
              </w:rPr>
            </w:pPr>
            <w:r w:rsidRPr="002D2B02">
              <w:rPr>
                <w:rFonts w:cstheme="minorHAnsi"/>
                <w:sz w:val="24"/>
                <w:szCs w:val="24"/>
              </w:rPr>
              <w:t>2</w:t>
            </w:r>
          </w:p>
        </w:tc>
        <w:tc>
          <w:tcPr>
            <w:tcW w:w="678" w:type="dxa"/>
          </w:tcPr>
          <w:p w:rsidR="002D2B02" w:rsidRPr="002D2B02" w:rsidRDefault="002D2B02" w:rsidP="002D2B02">
            <w:pPr>
              <w:jc w:val="center"/>
              <w:rPr>
                <w:rFonts w:cstheme="minorHAnsi"/>
                <w:sz w:val="24"/>
                <w:szCs w:val="24"/>
              </w:rPr>
            </w:pPr>
            <w:r w:rsidRPr="002D2B02">
              <w:rPr>
                <w:rFonts w:cstheme="minorHAnsi"/>
                <w:sz w:val="24"/>
                <w:szCs w:val="24"/>
              </w:rPr>
              <w:t>3</w:t>
            </w:r>
          </w:p>
        </w:tc>
        <w:tc>
          <w:tcPr>
            <w:tcW w:w="1737" w:type="dxa"/>
          </w:tcPr>
          <w:p w:rsidR="002D2B02" w:rsidRPr="002D2B02" w:rsidRDefault="002D2B02" w:rsidP="002D2B02">
            <w:pPr>
              <w:jc w:val="center"/>
              <w:rPr>
                <w:rFonts w:cstheme="minorHAnsi"/>
                <w:sz w:val="24"/>
                <w:szCs w:val="24"/>
              </w:rPr>
            </w:pPr>
            <w:r w:rsidRPr="002D2B02">
              <w:rPr>
                <w:rFonts w:cstheme="minorHAnsi"/>
                <w:sz w:val="24"/>
                <w:szCs w:val="24"/>
              </w:rPr>
              <w:t>4</w:t>
            </w:r>
          </w:p>
        </w:tc>
        <w:tc>
          <w:tcPr>
            <w:tcW w:w="1701" w:type="dxa"/>
          </w:tcPr>
          <w:p w:rsidR="002D2B02" w:rsidRPr="002D2B02" w:rsidRDefault="002D2B02" w:rsidP="002D2B02">
            <w:pPr>
              <w:jc w:val="center"/>
              <w:rPr>
                <w:rFonts w:cstheme="minorHAnsi"/>
                <w:sz w:val="24"/>
                <w:szCs w:val="24"/>
              </w:rPr>
            </w:pPr>
            <w:r w:rsidRPr="002D2B02">
              <w:rPr>
                <w:rFonts w:cstheme="minorHAnsi"/>
                <w:sz w:val="24"/>
                <w:szCs w:val="24"/>
              </w:rPr>
              <w:t>5</w:t>
            </w:r>
          </w:p>
        </w:tc>
        <w:tc>
          <w:tcPr>
            <w:tcW w:w="1984" w:type="dxa"/>
          </w:tcPr>
          <w:p w:rsidR="002D2B02" w:rsidRPr="002D2B02" w:rsidRDefault="002D2B02" w:rsidP="002D2B02">
            <w:pPr>
              <w:jc w:val="center"/>
              <w:rPr>
                <w:rFonts w:cstheme="minorHAnsi"/>
                <w:sz w:val="24"/>
                <w:szCs w:val="24"/>
              </w:rPr>
            </w:pPr>
            <w:r w:rsidRPr="002D2B02">
              <w:rPr>
                <w:rFonts w:cstheme="minorHAnsi"/>
                <w:sz w:val="24"/>
                <w:szCs w:val="24"/>
              </w:rPr>
              <w:t>6</w:t>
            </w:r>
          </w:p>
        </w:tc>
      </w:tr>
      <w:tr w:rsidR="002D2B02" w:rsidRPr="002D2B02" w:rsidTr="00292150">
        <w:trPr>
          <w:trHeight w:val="825"/>
        </w:trPr>
        <w:tc>
          <w:tcPr>
            <w:tcW w:w="556" w:type="dxa"/>
          </w:tcPr>
          <w:p w:rsidR="002D2B02" w:rsidRPr="002D2B02" w:rsidRDefault="002D2B02" w:rsidP="002D2B02">
            <w:pPr>
              <w:jc w:val="center"/>
              <w:rPr>
                <w:rFonts w:cstheme="minorHAnsi"/>
                <w:sz w:val="24"/>
                <w:szCs w:val="24"/>
              </w:rPr>
            </w:pPr>
            <w:r w:rsidRPr="002D2B02">
              <w:rPr>
                <w:rFonts w:cstheme="minorHAnsi"/>
                <w:sz w:val="24"/>
                <w:szCs w:val="24"/>
              </w:rPr>
              <w:t>1.</w:t>
            </w:r>
          </w:p>
        </w:tc>
        <w:tc>
          <w:tcPr>
            <w:tcW w:w="2978" w:type="dxa"/>
          </w:tcPr>
          <w:p w:rsidR="002D2B02" w:rsidRPr="002D2B02" w:rsidRDefault="002D2B02" w:rsidP="002D2B02">
            <w:pPr>
              <w:jc w:val="both"/>
              <w:rPr>
                <w:rFonts w:cstheme="minorHAnsi"/>
                <w:noProof/>
                <w:sz w:val="24"/>
                <w:szCs w:val="24"/>
                <w:lang w:val="en-GB"/>
              </w:rPr>
            </w:pPr>
            <w:r w:rsidRPr="002D2B02">
              <w:rPr>
                <w:rFonts w:cstheme="minorHAnsi"/>
                <w:noProof/>
                <w:sz w:val="24"/>
                <w:szCs w:val="24"/>
                <w:lang w:val="en-GB"/>
              </w:rPr>
              <w:t>Katės/katino sugavimas / paėmimas darbo dienomis ir valandomis (pirmadieniais–penktadieniais nuo 8.00 val. iki 17.00 val.)</w:t>
            </w:r>
          </w:p>
        </w:tc>
        <w:tc>
          <w:tcPr>
            <w:tcW w:w="678" w:type="dxa"/>
          </w:tcPr>
          <w:p w:rsidR="002D2B02" w:rsidRPr="002D2B02" w:rsidRDefault="002D2B02" w:rsidP="002D2B02">
            <w:pPr>
              <w:jc w:val="both"/>
              <w:rPr>
                <w:rFonts w:cstheme="minorHAnsi"/>
                <w:sz w:val="24"/>
                <w:szCs w:val="24"/>
              </w:rPr>
            </w:pPr>
            <w:r w:rsidRPr="002D2B02">
              <w:rPr>
                <w:rFonts w:cstheme="minorHAnsi"/>
                <w:sz w:val="24"/>
                <w:szCs w:val="24"/>
              </w:rPr>
              <w:t>vnt.</w:t>
            </w:r>
          </w:p>
        </w:tc>
        <w:tc>
          <w:tcPr>
            <w:tcW w:w="1737" w:type="dxa"/>
          </w:tcPr>
          <w:p w:rsidR="002D2B02" w:rsidRPr="002D2B02" w:rsidRDefault="002D2B02" w:rsidP="002D2B02">
            <w:pPr>
              <w:jc w:val="center"/>
              <w:rPr>
                <w:rFonts w:cstheme="minorHAnsi"/>
                <w:sz w:val="24"/>
                <w:szCs w:val="24"/>
              </w:rPr>
            </w:pPr>
            <w:r w:rsidRPr="00932F3E">
              <w:rPr>
                <w:rFonts w:cstheme="minorHAnsi"/>
                <w:sz w:val="24"/>
                <w:szCs w:val="24"/>
              </w:rPr>
              <w:t>250</w:t>
            </w:r>
          </w:p>
          <w:p w:rsidR="002D2B02" w:rsidRPr="002D2B02" w:rsidRDefault="002D2B02" w:rsidP="002D2B02">
            <w:pPr>
              <w:jc w:val="center"/>
              <w:rPr>
                <w:rFonts w:cstheme="minorHAnsi"/>
                <w:sz w:val="24"/>
                <w:szCs w:val="24"/>
              </w:rPr>
            </w:pPr>
          </w:p>
        </w:tc>
        <w:tc>
          <w:tcPr>
            <w:tcW w:w="1701" w:type="dxa"/>
          </w:tcPr>
          <w:p w:rsidR="002D2B02" w:rsidRPr="002D2B02" w:rsidRDefault="002D2B02" w:rsidP="002D2B02">
            <w:pPr>
              <w:jc w:val="both"/>
              <w:rPr>
                <w:rFonts w:cstheme="minorHAnsi"/>
                <w:sz w:val="24"/>
                <w:szCs w:val="24"/>
              </w:rPr>
            </w:pPr>
          </w:p>
        </w:tc>
        <w:tc>
          <w:tcPr>
            <w:tcW w:w="1984" w:type="dxa"/>
          </w:tcPr>
          <w:p w:rsidR="002D2B02" w:rsidRPr="002D2B02" w:rsidRDefault="002D2B02" w:rsidP="002D2B02">
            <w:pPr>
              <w:jc w:val="both"/>
              <w:rPr>
                <w:rFonts w:cstheme="minorHAnsi"/>
                <w:sz w:val="24"/>
                <w:szCs w:val="24"/>
              </w:rPr>
            </w:pPr>
          </w:p>
        </w:tc>
      </w:tr>
      <w:tr w:rsidR="002D2B02" w:rsidRPr="002D2B02" w:rsidTr="00292150">
        <w:trPr>
          <w:trHeight w:val="555"/>
        </w:trPr>
        <w:tc>
          <w:tcPr>
            <w:tcW w:w="556" w:type="dxa"/>
          </w:tcPr>
          <w:p w:rsidR="002D2B02" w:rsidRPr="002D2B02" w:rsidRDefault="002D2B02" w:rsidP="002D2B02">
            <w:pPr>
              <w:jc w:val="center"/>
              <w:rPr>
                <w:rFonts w:cstheme="minorHAnsi"/>
                <w:sz w:val="24"/>
                <w:szCs w:val="24"/>
              </w:rPr>
            </w:pPr>
            <w:r w:rsidRPr="002D2B02">
              <w:rPr>
                <w:rFonts w:cstheme="minorHAnsi"/>
                <w:sz w:val="24"/>
                <w:szCs w:val="24"/>
              </w:rPr>
              <w:t>2.</w:t>
            </w:r>
          </w:p>
        </w:tc>
        <w:tc>
          <w:tcPr>
            <w:tcW w:w="2978" w:type="dxa"/>
          </w:tcPr>
          <w:p w:rsidR="002D2B02" w:rsidRPr="002D2B02" w:rsidRDefault="002D2B02" w:rsidP="002D2B02">
            <w:pPr>
              <w:jc w:val="both"/>
              <w:rPr>
                <w:rFonts w:cstheme="minorHAnsi"/>
                <w:noProof/>
                <w:sz w:val="24"/>
                <w:szCs w:val="24"/>
                <w:lang w:val="en-GB"/>
              </w:rPr>
            </w:pPr>
            <w:r w:rsidRPr="002D2B02">
              <w:rPr>
                <w:rFonts w:cstheme="minorHAnsi"/>
                <w:noProof/>
                <w:sz w:val="24"/>
                <w:szCs w:val="24"/>
                <w:lang w:val="en-GB"/>
              </w:rPr>
              <w:t>Katės/katino sugavimas / paėmimas (darbo dienomis po darbo valandų, poilsio ir šventinėmis dienomis policijos kvietimu)</w:t>
            </w:r>
          </w:p>
        </w:tc>
        <w:tc>
          <w:tcPr>
            <w:tcW w:w="678" w:type="dxa"/>
          </w:tcPr>
          <w:p w:rsidR="002D2B02" w:rsidRPr="002D2B02" w:rsidRDefault="002D2B02" w:rsidP="002D2B02">
            <w:pPr>
              <w:jc w:val="both"/>
              <w:rPr>
                <w:rFonts w:cstheme="minorHAnsi"/>
                <w:sz w:val="24"/>
                <w:szCs w:val="24"/>
              </w:rPr>
            </w:pPr>
            <w:r w:rsidRPr="002D2B02">
              <w:rPr>
                <w:rFonts w:cstheme="minorHAnsi"/>
                <w:sz w:val="24"/>
                <w:szCs w:val="24"/>
              </w:rPr>
              <w:t>vnt.</w:t>
            </w:r>
          </w:p>
        </w:tc>
        <w:tc>
          <w:tcPr>
            <w:tcW w:w="1737" w:type="dxa"/>
          </w:tcPr>
          <w:p w:rsidR="002D2B02" w:rsidRPr="002D2B02" w:rsidRDefault="002D2B02" w:rsidP="002D2B02">
            <w:pPr>
              <w:jc w:val="center"/>
              <w:rPr>
                <w:rFonts w:cstheme="minorHAnsi"/>
                <w:sz w:val="24"/>
                <w:szCs w:val="24"/>
              </w:rPr>
            </w:pPr>
            <w:r w:rsidRPr="00932F3E">
              <w:rPr>
                <w:rFonts w:cstheme="minorHAnsi"/>
                <w:sz w:val="24"/>
                <w:szCs w:val="24"/>
              </w:rPr>
              <w:t>69</w:t>
            </w:r>
          </w:p>
        </w:tc>
        <w:tc>
          <w:tcPr>
            <w:tcW w:w="1701" w:type="dxa"/>
          </w:tcPr>
          <w:p w:rsidR="002D2B02" w:rsidRPr="002D2B02" w:rsidRDefault="002D2B02" w:rsidP="002D2B02">
            <w:pPr>
              <w:jc w:val="both"/>
              <w:rPr>
                <w:rFonts w:cstheme="minorHAnsi"/>
                <w:sz w:val="24"/>
                <w:szCs w:val="24"/>
              </w:rPr>
            </w:pPr>
          </w:p>
        </w:tc>
        <w:tc>
          <w:tcPr>
            <w:tcW w:w="1984" w:type="dxa"/>
          </w:tcPr>
          <w:p w:rsidR="002D2B02" w:rsidRPr="002D2B02" w:rsidRDefault="002D2B02" w:rsidP="002D2B02">
            <w:pPr>
              <w:jc w:val="both"/>
              <w:rPr>
                <w:rFonts w:cstheme="minorHAnsi"/>
                <w:sz w:val="24"/>
                <w:szCs w:val="24"/>
              </w:rPr>
            </w:pPr>
          </w:p>
        </w:tc>
      </w:tr>
      <w:tr w:rsidR="002D2B02" w:rsidRPr="002D2B02" w:rsidTr="00292150">
        <w:trPr>
          <w:trHeight w:val="555"/>
        </w:trPr>
        <w:tc>
          <w:tcPr>
            <w:tcW w:w="556" w:type="dxa"/>
          </w:tcPr>
          <w:p w:rsidR="002D2B02" w:rsidRPr="002D2B02" w:rsidRDefault="002D2B02" w:rsidP="002D2B02">
            <w:pPr>
              <w:jc w:val="center"/>
              <w:rPr>
                <w:rFonts w:cstheme="minorHAnsi"/>
                <w:sz w:val="24"/>
                <w:szCs w:val="24"/>
              </w:rPr>
            </w:pPr>
            <w:r w:rsidRPr="002D2B02">
              <w:rPr>
                <w:rFonts w:cstheme="minorHAnsi"/>
                <w:sz w:val="24"/>
                <w:szCs w:val="24"/>
              </w:rPr>
              <w:t>3.</w:t>
            </w:r>
          </w:p>
        </w:tc>
        <w:tc>
          <w:tcPr>
            <w:tcW w:w="2978" w:type="dxa"/>
          </w:tcPr>
          <w:p w:rsidR="002D2B02" w:rsidRPr="002D2B02" w:rsidRDefault="002D2B02" w:rsidP="002D2B02">
            <w:pPr>
              <w:jc w:val="both"/>
              <w:rPr>
                <w:rFonts w:cstheme="minorHAnsi"/>
                <w:noProof/>
                <w:sz w:val="24"/>
                <w:szCs w:val="24"/>
                <w:lang w:val="en-GB"/>
              </w:rPr>
            </w:pPr>
            <w:r w:rsidRPr="002D2B02">
              <w:rPr>
                <w:rFonts w:cstheme="minorHAnsi"/>
                <w:noProof/>
                <w:sz w:val="24"/>
                <w:szCs w:val="24"/>
                <w:lang w:val="en-GB"/>
              </w:rPr>
              <w:t>Katės/katino karantinavimas / laikymas (laikinoji globa)</w:t>
            </w:r>
          </w:p>
        </w:tc>
        <w:tc>
          <w:tcPr>
            <w:tcW w:w="678" w:type="dxa"/>
          </w:tcPr>
          <w:p w:rsidR="002D2B02" w:rsidRPr="002D2B02" w:rsidRDefault="002D2B02" w:rsidP="002D2B02">
            <w:pPr>
              <w:jc w:val="both"/>
              <w:rPr>
                <w:rFonts w:cstheme="minorHAnsi"/>
                <w:sz w:val="24"/>
                <w:szCs w:val="24"/>
              </w:rPr>
            </w:pPr>
            <w:r w:rsidRPr="002D2B02">
              <w:rPr>
                <w:rFonts w:cstheme="minorHAnsi"/>
                <w:sz w:val="24"/>
                <w:szCs w:val="24"/>
                <w:lang w:val="en-GB"/>
              </w:rPr>
              <w:t>1 para</w:t>
            </w:r>
          </w:p>
        </w:tc>
        <w:tc>
          <w:tcPr>
            <w:tcW w:w="1737" w:type="dxa"/>
          </w:tcPr>
          <w:p w:rsidR="002D2B02" w:rsidRPr="002D2B02" w:rsidRDefault="002D2B02" w:rsidP="002D2B02">
            <w:pPr>
              <w:jc w:val="center"/>
              <w:rPr>
                <w:rFonts w:cstheme="minorHAnsi"/>
                <w:sz w:val="24"/>
                <w:szCs w:val="24"/>
              </w:rPr>
            </w:pPr>
            <w:r w:rsidRPr="00932F3E">
              <w:rPr>
                <w:rFonts w:cstheme="minorHAnsi"/>
                <w:sz w:val="24"/>
                <w:szCs w:val="24"/>
              </w:rPr>
              <w:t>200</w:t>
            </w:r>
          </w:p>
        </w:tc>
        <w:tc>
          <w:tcPr>
            <w:tcW w:w="1701" w:type="dxa"/>
          </w:tcPr>
          <w:p w:rsidR="002D2B02" w:rsidRPr="002D2B02" w:rsidRDefault="002D2B02" w:rsidP="002D2B02">
            <w:pPr>
              <w:jc w:val="both"/>
              <w:rPr>
                <w:rFonts w:cstheme="minorHAnsi"/>
                <w:sz w:val="24"/>
                <w:szCs w:val="24"/>
              </w:rPr>
            </w:pPr>
          </w:p>
        </w:tc>
        <w:tc>
          <w:tcPr>
            <w:tcW w:w="1984" w:type="dxa"/>
          </w:tcPr>
          <w:p w:rsidR="002D2B02" w:rsidRPr="002D2B02" w:rsidRDefault="002D2B02" w:rsidP="002D2B02">
            <w:pPr>
              <w:jc w:val="both"/>
              <w:rPr>
                <w:rFonts w:cstheme="minorHAnsi"/>
                <w:sz w:val="24"/>
                <w:szCs w:val="24"/>
              </w:rPr>
            </w:pPr>
          </w:p>
        </w:tc>
      </w:tr>
      <w:tr w:rsidR="002D2B02" w:rsidRPr="002D2B02" w:rsidTr="00292150">
        <w:trPr>
          <w:trHeight w:val="555"/>
        </w:trPr>
        <w:tc>
          <w:tcPr>
            <w:tcW w:w="556" w:type="dxa"/>
          </w:tcPr>
          <w:p w:rsidR="002D2B02" w:rsidRPr="002D2B02" w:rsidRDefault="002D2B02" w:rsidP="002D2B02">
            <w:pPr>
              <w:jc w:val="center"/>
              <w:rPr>
                <w:rFonts w:cstheme="minorHAnsi"/>
                <w:sz w:val="24"/>
                <w:szCs w:val="24"/>
              </w:rPr>
            </w:pPr>
            <w:r w:rsidRPr="002D2B02">
              <w:rPr>
                <w:rFonts w:cstheme="minorHAnsi"/>
                <w:sz w:val="24"/>
                <w:szCs w:val="24"/>
              </w:rPr>
              <w:t>4.</w:t>
            </w:r>
          </w:p>
        </w:tc>
        <w:tc>
          <w:tcPr>
            <w:tcW w:w="2978" w:type="dxa"/>
          </w:tcPr>
          <w:p w:rsidR="002D2B02" w:rsidRPr="002D2B02" w:rsidRDefault="002D2B02" w:rsidP="002D2B02">
            <w:pPr>
              <w:jc w:val="both"/>
              <w:rPr>
                <w:rFonts w:cstheme="minorHAnsi"/>
                <w:noProof/>
                <w:sz w:val="24"/>
                <w:szCs w:val="24"/>
                <w:lang w:val="en-GB"/>
              </w:rPr>
            </w:pPr>
            <w:r w:rsidRPr="002D2B02">
              <w:rPr>
                <w:rFonts w:cstheme="minorHAnsi"/>
                <w:noProof/>
                <w:sz w:val="24"/>
                <w:szCs w:val="24"/>
                <w:lang w:val="en-GB"/>
              </w:rPr>
              <w:t>Katės/katino eutanazija</w:t>
            </w:r>
          </w:p>
          <w:p w:rsidR="002D2B02" w:rsidRPr="002D2B02" w:rsidRDefault="002D2B02" w:rsidP="002D2B02">
            <w:pPr>
              <w:jc w:val="both"/>
              <w:rPr>
                <w:rFonts w:cstheme="minorHAnsi"/>
                <w:noProof/>
                <w:sz w:val="24"/>
                <w:szCs w:val="24"/>
                <w:lang w:val="en-GB"/>
              </w:rPr>
            </w:pPr>
          </w:p>
        </w:tc>
        <w:tc>
          <w:tcPr>
            <w:tcW w:w="678" w:type="dxa"/>
          </w:tcPr>
          <w:p w:rsidR="002D2B02" w:rsidRPr="002D2B02" w:rsidRDefault="002D2B02" w:rsidP="002D2B02">
            <w:pPr>
              <w:jc w:val="both"/>
              <w:rPr>
                <w:rFonts w:cstheme="minorHAnsi"/>
                <w:sz w:val="24"/>
                <w:szCs w:val="24"/>
                <w:lang w:val="en-GB"/>
              </w:rPr>
            </w:pPr>
            <w:r w:rsidRPr="002D2B02">
              <w:rPr>
                <w:rFonts w:cstheme="minorHAnsi"/>
                <w:sz w:val="24"/>
                <w:szCs w:val="24"/>
              </w:rPr>
              <w:t>vnt.</w:t>
            </w:r>
          </w:p>
        </w:tc>
        <w:tc>
          <w:tcPr>
            <w:tcW w:w="1737" w:type="dxa"/>
          </w:tcPr>
          <w:p w:rsidR="002D2B02" w:rsidRPr="002D2B02" w:rsidRDefault="002D2B02" w:rsidP="002D2B02">
            <w:pPr>
              <w:jc w:val="center"/>
              <w:rPr>
                <w:rFonts w:cstheme="minorHAnsi"/>
                <w:sz w:val="24"/>
                <w:szCs w:val="24"/>
              </w:rPr>
            </w:pPr>
            <w:r w:rsidRPr="00932F3E">
              <w:rPr>
                <w:rFonts w:cstheme="minorHAnsi"/>
                <w:sz w:val="24"/>
                <w:szCs w:val="24"/>
              </w:rPr>
              <w:t>40</w:t>
            </w:r>
          </w:p>
        </w:tc>
        <w:tc>
          <w:tcPr>
            <w:tcW w:w="1701" w:type="dxa"/>
          </w:tcPr>
          <w:p w:rsidR="002D2B02" w:rsidRPr="002D2B02" w:rsidRDefault="002D2B02" w:rsidP="002D2B02">
            <w:pPr>
              <w:jc w:val="both"/>
              <w:rPr>
                <w:rFonts w:cstheme="minorHAnsi"/>
                <w:sz w:val="24"/>
                <w:szCs w:val="24"/>
              </w:rPr>
            </w:pPr>
          </w:p>
        </w:tc>
        <w:tc>
          <w:tcPr>
            <w:tcW w:w="1984" w:type="dxa"/>
          </w:tcPr>
          <w:p w:rsidR="002D2B02" w:rsidRPr="002D2B02" w:rsidRDefault="002D2B02" w:rsidP="002D2B02">
            <w:pPr>
              <w:jc w:val="both"/>
              <w:rPr>
                <w:rFonts w:cstheme="minorHAnsi"/>
                <w:sz w:val="24"/>
                <w:szCs w:val="24"/>
              </w:rPr>
            </w:pPr>
          </w:p>
        </w:tc>
      </w:tr>
      <w:tr w:rsidR="002D2B02" w:rsidRPr="002D2B02" w:rsidTr="00292150">
        <w:trPr>
          <w:trHeight w:val="555"/>
        </w:trPr>
        <w:tc>
          <w:tcPr>
            <w:tcW w:w="556" w:type="dxa"/>
          </w:tcPr>
          <w:p w:rsidR="002D2B02" w:rsidRPr="002D2B02" w:rsidRDefault="002D2B02" w:rsidP="002D2B02">
            <w:pPr>
              <w:jc w:val="center"/>
              <w:rPr>
                <w:rFonts w:cstheme="minorHAnsi"/>
                <w:sz w:val="24"/>
                <w:szCs w:val="24"/>
              </w:rPr>
            </w:pPr>
            <w:r w:rsidRPr="002D2B02">
              <w:rPr>
                <w:rFonts w:cstheme="minorHAnsi"/>
                <w:sz w:val="24"/>
                <w:szCs w:val="24"/>
              </w:rPr>
              <w:t>5.</w:t>
            </w:r>
          </w:p>
        </w:tc>
        <w:tc>
          <w:tcPr>
            <w:tcW w:w="2978" w:type="dxa"/>
          </w:tcPr>
          <w:p w:rsidR="002D2B02" w:rsidRPr="002D2B02" w:rsidRDefault="002D2B02" w:rsidP="002D2B02">
            <w:pPr>
              <w:jc w:val="both"/>
              <w:rPr>
                <w:rFonts w:cstheme="minorHAnsi"/>
                <w:noProof/>
                <w:sz w:val="24"/>
                <w:szCs w:val="24"/>
                <w:lang w:val="en-GB"/>
              </w:rPr>
            </w:pPr>
            <w:r w:rsidRPr="002D2B02">
              <w:rPr>
                <w:rFonts w:cstheme="minorHAnsi"/>
                <w:noProof/>
                <w:sz w:val="24"/>
                <w:szCs w:val="24"/>
                <w:lang w:val="en-GB"/>
              </w:rPr>
              <w:t xml:space="preserve">Katės/katino ženklinimas mikroschema </w:t>
            </w:r>
          </w:p>
          <w:p w:rsidR="002D2B02" w:rsidRPr="002D2B02" w:rsidRDefault="002D2B02" w:rsidP="002D2B02">
            <w:pPr>
              <w:jc w:val="both"/>
              <w:rPr>
                <w:rFonts w:cstheme="minorHAnsi"/>
                <w:noProof/>
                <w:sz w:val="24"/>
                <w:szCs w:val="24"/>
                <w:lang w:val="en-GB"/>
              </w:rPr>
            </w:pPr>
          </w:p>
        </w:tc>
        <w:tc>
          <w:tcPr>
            <w:tcW w:w="678" w:type="dxa"/>
          </w:tcPr>
          <w:p w:rsidR="002D2B02" w:rsidRPr="002D2B02" w:rsidRDefault="002D2B02" w:rsidP="002D2B02">
            <w:pPr>
              <w:jc w:val="both"/>
              <w:rPr>
                <w:rFonts w:cstheme="minorHAnsi"/>
                <w:sz w:val="24"/>
                <w:szCs w:val="24"/>
                <w:lang w:val="en-GB"/>
              </w:rPr>
            </w:pPr>
            <w:r w:rsidRPr="002D2B02">
              <w:rPr>
                <w:rFonts w:cstheme="minorHAnsi"/>
                <w:sz w:val="24"/>
                <w:szCs w:val="24"/>
              </w:rPr>
              <w:t>vnt.</w:t>
            </w:r>
          </w:p>
        </w:tc>
        <w:tc>
          <w:tcPr>
            <w:tcW w:w="1737" w:type="dxa"/>
          </w:tcPr>
          <w:p w:rsidR="002D2B02" w:rsidRPr="002D2B02" w:rsidRDefault="002D2B02" w:rsidP="002D2B02">
            <w:pPr>
              <w:jc w:val="center"/>
              <w:rPr>
                <w:rFonts w:cstheme="minorHAnsi"/>
                <w:sz w:val="24"/>
                <w:szCs w:val="24"/>
              </w:rPr>
            </w:pPr>
            <w:r w:rsidRPr="00932F3E">
              <w:rPr>
                <w:rFonts w:cstheme="minorHAnsi"/>
                <w:sz w:val="24"/>
                <w:szCs w:val="24"/>
              </w:rPr>
              <w:t>135</w:t>
            </w:r>
          </w:p>
        </w:tc>
        <w:tc>
          <w:tcPr>
            <w:tcW w:w="1701" w:type="dxa"/>
          </w:tcPr>
          <w:p w:rsidR="002D2B02" w:rsidRPr="002D2B02" w:rsidRDefault="002D2B02" w:rsidP="002D2B02">
            <w:pPr>
              <w:jc w:val="both"/>
              <w:rPr>
                <w:rFonts w:cstheme="minorHAnsi"/>
                <w:sz w:val="24"/>
                <w:szCs w:val="24"/>
              </w:rPr>
            </w:pPr>
          </w:p>
        </w:tc>
        <w:tc>
          <w:tcPr>
            <w:tcW w:w="1984" w:type="dxa"/>
          </w:tcPr>
          <w:p w:rsidR="002D2B02" w:rsidRPr="002D2B02" w:rsidRDefault="002D2B02" w:rsidP="002D2B02">
            <w:pPr>
              <w:jc w:val="both"/>
              <w:rPr>
                <w:rFonts w:cstheme="minorHAnsi"/>
                <w:sz w:val="24"/>
                <w:szCs w:val="24"/>
              </w:rPr>
            </w:pPr>
          </w:p>
        </w:tc>
      </w:tr>
      <w:tr w:rsidR="002D2B02" w:rsidRPr="002D2B02" w:rsidTr="00292150">
        <w:trPr>
          <w:trHeight w:val="555"/>
        </w:trPr>
        <w:tc>
          <w:tcPr>
            <w:tcW w:w="556" w:type="dxa"/>
          </w:tcPr>
          <w:p w:rsidR="002D2B02" w:rsidRPr="002D2B02" w:rsidRDefault="002D2B02" w:rsidP="002D2B02">
            <w:pPr>
              <w:jc w:val="center"/>
              <w:rPr>
                <w:rFonts w:cstheme="minorHAnsi"/>
                <w:sz w:val="24"/>
                <w:szCs w:val="24"/>
              </w:rPr>
            </w:pPr>
            <w:r w:rsidRPr="002D2B02">
              <w:rPr>
                <w:rFonts w:cstheme="minorHAnsi"/>
                <w:sz w:val="24"/>
                <w:szCs w:val="24"/>
              </w:rPr>
              <w:t>6.</w:t>
            </w:r>
          </w:p>
        </w:tc>
        <w:tc>
          <w:tcPr>
            <w:tcW w:w="2978" w:type="dxa"/>
          </w:tcPr>
          <w:p w:rsidR="002D2B02" w:rsidRPr="002D2B02" w:rsidRDefault="002D2B02" w:rsidP="002D2B02">
            <w:pPr>
              <w:jc w:val="both"/>
              <w:rPr>
                <w:rFonts w:cstheme="minorHAnsi"/>
                <w:noProof/>
                <w:sz w:val="24"/>
                <w:szCs w:val="24"/>
                <w:lang w:val="en-GB"/>
              </w:rPr>
            </w:pPr>
            <w:r w:rsidRPr="002D2B02">
              <w:rPr>
                <w:rFonts w:cstheme="minorHAnsi"/>
                <w:noProof/>
                <w:sz w:val="24"/>
                <w:szCs w:val="24"/>
                <w:lang w:val="en-GB"/>
              </w:rPr>
              <w:t>Nugaišusių ar po eutanazijos kačių/katinų gaišenų perdavimas utilizuoti utilizavimo įmonei</w:t>
            </w:r>
          </w:p>
          <w:p w:rsidR="002D2B02" w:rsidRPr="002D2B02" w:rsidRDefault="002D2B02" w:rsidP="002D2B02">
            <w:pPr>
              <w:jc w:val="both"/>
              <w:rPr>
                <w:rFonts w:cstheme="minorHAnsi"/>
                <w:noProof/>
                <w:sz w:val="24"/>
                <w:szCs w:val="24"/>
                <w:lang w:val="en-GB"/>
              </w:rPr>
            </w:pPr>
          </w:p>
        </w:tc>
        <w:tc>
          <w:tcPr>
            <w:tcW w:w="678" w:type="dxa"/>
          </w:tcPr>
          <w:p w:rsidR="002D2B02" w:rsidRPr="002D2B02" w:rsidRDefault="002D2B02" w:rsidP="002D2B02">
            <w:pPr>
              <w:jc w:val="both"/>
              <w:rPr>
                <w:rFonts w:cstheme="minorHAnsi"/>
                <w:sz w:val="24"/>
                <w:szCs w:val="24"/>
                <w:lang w:val="en-GB"/>
              </w:rPr>
            </w:pPr>
            <w:r w:rsidRPr="002D2B02">
              <w:rPr>
                <w:rFonts w:cstheme="minorHAnsi"/>
                <w:sz w:val="24"/>
                <w:szCs w:val="24"/>
                <w:lang w:val="en-GB"/>
              </w:rPr>
              <w:t>t</w:t>
            </w:r>
          </w:p>
        </w:tc>
        <w:tc>
          <w:tcPr>
            <w:tcW w:w="1737" w:type="dxa"/>
          </w:tcPr>
          <w:p w:rsidR="002D2B02" w:rsidRPr="002D2B02" w:rsidRDefault="002D2B02" w:rsidP="002D2B02">
            <w:pPr>
              <w:jc w:val="center"/>
              <w:rPr>
                <w:rFonts w:cstheme="minorHAnsi"/>
                <w:sz w:val="24"/>
                <w:szCs w:val="24"/>
              </w:rPr>
            </w:pPr>
            <w:r w:rsidRPr="00932F3E">
              <w:rPr>
                <w:rFonts w:cstheme="minorHAnsi"/>
                <w:sz w:val="24"/>
                <w:szCs w:val="24"/>
              </w:rPr>
              <w:t>0,2</w:t>
            </w:r>
          </w:p>
        </w:tc>
        <w:tc>
          <w:tcPr>
            <w:tcW w:w="1701" w:type="dxa"/>
          </w:tcPr>
          <w:p w:rsidR="002D2B02" w:rsidRPr="002D2B02" w:rsidRDefault="002D2B02" w:rsidP="002D2B02">
            <w:pPr>
              <w:jc w:val="both"/>
              <w:rPr>
                <w:rFonts w:cstheme="minorHAnsi"/>
                <w:sz w:val="24"/>
                <w:szCs w:val="24"/>
              </w:rPr>
            </w:pPr>
          </w:p>
        </w:tc>
        <w:tc>
          <w:tcPr>
            <w:tcW w:w="1984" w:type="dxa"/>
          </w:tcPr>
          <w:p w:rsidR="002D2B02" w:rsidRPr="002D2B02" w:rsidRDefault="002D2B02" w:rsidP="002D2B02">
            <w:pPr>
              <w:jc w:val="both"/>
              <w:rPr>
                <w:rFonts w:cstheme="minorHAnsi"/>
                <w:sz w:val="24"/>
                <w:szCs w:val="24"/>
              </w:rPr>
            </w:pPr>
          </w:p>
        </w:tc>
      </w:tr>
      <w:tr w:rsidR="002D2B02" w:rsidRPr="002D2B02" w:rsidTr="00292150">
        <w:trPr>
          <w:trHeight w:val="255"/>
        </w:trPr>
        <w:tc>
          <w:tcPr>
            <w:tcW w:w="7650" w:type="dxa"/>
            <w:gridSpan w:val="5"/>
          </w:tcPr>
          <w:p w:rsidR="002D2B02" w:rsidRPr="002D2B02" w:rsidRDefault="002D2B02" w:rsidP="00763529">
            <w:pPr>
              <w:jc w:val="right"/>
              <w:rPr>
                <w:rFonts w:cstheme="minorHAnsi"/>
                <w:b/>
                <w:sz w:val="24"/>
                <w:szCs w:val="24"/>
              </w:rPr>
            </w:pPr>
            <w:r w:rsidRPr="002D2B02">
              <w:rPr>
                <w:rFonts w:cstheme="minorHAnsi"/>
                <w:b/>
                <w:sz w:val="24"/>
                <w:szCs w:val="24"/>
              </w:rPr>
              <w:t xml:space="preserve">                                                  </w:t>
            </w:r>
            <w:r w:rsidR="000477CB">
              <w:rPr>
                <w:rFonts w:cstheme="minorHAnsi"/>
                <w:b/>
                <w:sz w:val="24"/>
                <w:szCs w:val="24"/>
              </w:rPr>
              <w:t xml:space="preserve">       </w:t>
            </w:r>
            <w:r w:rsidRPr="002D2B02">
              <w:rPr>
                <w:rFonts w:cstheme="minorHAnsi"/>
                <w:b/>
                <w:sz w:val="24"/>
                <w:szCs w:val="24"/>
              </w:rPr>
              <w:t xml:space="preserve">Bendra planuojama kaina, </w:t>
            </w:r>
            <w:proofErr w:type="spellStart"/>
            <w:r w:rsidRPr="002D2B02">
              <w:rPr>
                <w:rFonts w:cstheme="minorHAnsi"/>
                <w:b/>
                <w:sz w:val="24"/>
                <w:szCs w:val="24"/>
              </w:rPr>
              <w:t>Eur</w:t>
            </w:r>
            <w:proofErr w:type="spellEnd"/>
            <w:r w:rsidRPr="002D2B02">
              <w:rPr>
                <w:rFonts w:cstheme="minorHAnsi"/>
                <w:b/>
                <w:sz w:val="24"/>
                <w:szCs w:val="24"/>
              </w:rPr>
              <w:t xml:space="preserve"> be PVM</w:t>
            </w:r>
          </w:p>
        </w:tc>
        <w:tc>
          <w:tcPr>
            <w:tcW w:w="1984" w:type="dxa"/>
          </w:tcPr>
          <w:p w:rsidR="002D2B02" w:rsidRPr="002D2B02" w:rsidRDefault="002D2B02" w:rsidP="002D2B02">
            <w:pPr>
              <w:jc w:val="center"/>
              <w:rPr>
                <w:rFonts w:cstheme="minorHAnsi"/>
                <w:sz w:val="24"/>
                <w:szCs w:val="24"/>
              </w:rPr>
            </w:pPr>
          </w:p>
          <w:p w:rsidR="002D2B02" w:rsidRPr="002D2B02" w:rsidRDefault="002D2B02" w:rsidP="002D2B02">
            <w:pPr>
              <w:jc w:val="center"/>
              <w:rPr>
                <w:rFonts w:cstheme="minorHAnsi"/>
                <w:sz w:val="24"/>
                <w:szCs w:val="24"/>
              </w:rPr>
            </w:pPr>
          </w:p>
        </w:tc>
      </w:tr>
      <w:tr w:rsidR="002D2B02" w:rsidRPr="002D2B02" w:rsidTr="00292150">
        <w:trPr>
          <w:trHeight w:val="255"/>
        </w:trPr>
        <w:tc>
          <w:tcPr>
            <w:tcW w:w="7650" w:type="dxa"/>
            <w:gridSpan w:val="5"/>
          </w:tcPr>
          <w:p w:rsidR="002D2B02" w:rsidRPr="002D2B02" w:rsidRDefault="002D2B02" w:rsidP="002D2B02">
            <w:pPr>
              <w:jc w:val="center"/>
              <w:rPr>
                <w:rFonts w:cstheme="minorHAnsi"/>
                <w:b/>
                <w:sz w:val="24"/>
                <w:szCs w:val="24"/>
              </w:rPr>
            </w:pPr>
            <w:r w:rsidRPr="002D2B02">
              <w:rPr>
                <w:rFonts w:cstheme="minorHAnsi"/>
                <w:b/>
                <w:sz w:val="24"/>
                <w:szCs w:val="24"/>
              </w:rPr>
              <w:t xml:space="preserve">                                                  </w:t>
            </w:r>
            <w:r w:rsidR="00763529">
              <w:rPr>
                <w:rFonts w:cstheme="minorHAnsi"/>
                <w:b/>
                <w:sz w:val="24"/>
                <w:szCs w:val="24"/>
              </w:rPr>
              <w:t xml:space="preserve">              </w:t>
            </w:r>
            <w:r w:rsidRPr="002D2B02">
              <w:rPr>
                <w:rFonts w:cstheme="minorHAnsi"/>
                <w:b/>
                <w:sz w:val="24"/>
                <w:szCs w:val="24"/>
              </w:rPr>
              <w:t>PVM tarifas, proc. (įrašyti, jei taikoma)</w:t>
            </w:r>
          </w:p>
        </w:tc>
        <w:tc>
          <w:tcPr>
            <w:tcW w:w="1984" w:type="dxa"/>
          </w:tcPr>
          <w:p w:rsidR="002D2B02" w:rsidRPr="002D2B02" w:rsidRDefault="002D2B02" w:rsidP="002D2B02">
            <w:pPr>
              <w:jc w:val="center"/>
              <w:rPr>
                <w:rFonts w:cstheme="minorHAnsi"/>
                <w:sz w:val="24"/>
                <w:szCs w:val="24"/>
              </w:rPr>
            </w:pPr>
          </w:p>
          <w:p w:rsidR="002D2B02" w:rsidRPr="002D2B02" w:rsidRDefault="002D2B02" w:rsidP="002D2B02">
            <w:pPr>
              <w:jc w:val="center"/>
              <w:rPr>
                <w:rFonts w:cstheme="minorHAnsi"/>
                <w:sz w:val="24"/>
                <w:szCs w:val="24"/>
              </w:rPr>
            </w:pPr>
          </w:p>
        </w:tc>
      </w:tr>
      <w:tr w:rsidR="002D2B02" w:rsidRPr="002D2B02" w:rsidTr="00292150">
        <w:trPr>
          <w:trHeight w:val="255"/>
        </w:trPr>
        <w:tc>
          <w:tcPr>
            <w:tcW w:w="7650" w:type="dxa"/>
            <w:gridSpan w:val="5"/>
          </w:tcPr>
          <w:p w:rsidR="002D2B02" w:rsidRPr="002D2B02" w:rsidRDefault="002D2B02" w:rsidP="002D2B02">
            <w:pPr>
              <w:jc w:val="center"/>
              <w:rPr>
                <w:rFonts w:cstheme="minorHAnsi"/>
                <w:b/>
                <w:sz w:val="24"/>
                <w:szCs w:val="24"/>
              </w:rPr>
            </w:pPr>
            <w:r w:rsidRPr="002D2B02">
              <w:rPr>
                <w:rFonts w:cstheme="minorHAnsi"/>
                <w:b/>
                <w:sz w:val="24"/>
                <w:szCs w:val="24"/>
              </w:rPr>
              <w:t xml:space="preserve">                                                   </w:t>
            </w:r>
            <w:r w:rsidR="00763529">
              <w:rPr>
                <w:rFonts w:cstheme="minorHAnsi"/>
                <w:b/>
                <w:sz w:val="24"/>
                <w:szCs w:val="24"/>
              </w:rPr>
              <w:t xml:space="preserve">              </w:t>
            </w:r>
            <w:r w:rsidRPr="002D2B02">
              <w:rPr>
                <w:rFonts w:cstheme="minorHAnsi"/>
                <w:b/>
                <w:sz w:val="24"/>
                <w:szCs w:val="24"/>
              </w:rPr>
              <w:t xml:space="preserve">Bendra planuojama kaina, </w:t>
            </w:r>
            <w:proofErr w:type="spellStart"/>
            <w:r w:rsidRPr="002D2B02">
              <w:rPr>
                <w:rFonts w:cstheme="minorHAnsi"/>
                <w:b/>
                <w:sz w:val="24"/>
                <w:szCs w:val="24"/>
              </w:rPr>
              <w:t>Eur</w:t>
            </w:r>
            <w:proofErr w:type="spellEnd"/>
            <w:r w:rsidRPr="002D2B02">
              <w:rPr>
                <w:rFonts w:cstheme="minorHAnsi"/>
                <w:b/>
                <w:sz w:val="24"/>
                <w:szCs w:val="24"/>
              </w:rPr>
              <w:t xml:space="preserve"> su PVM</w:t>
            </w:r>
          </w:p>
        </w:tc>
        <w:tc>
          <w:tcPr>
            <w:tcW w:w="1984" w:type="dxa"/>
          </w:tcPr>
          <w:p w:rsidR="002D2B02" w:rsidRPr="002D2B02" w:rsidRDefault="002D2B02" w:rsidP="002D2B02">
            <w:pPr>
              <w:jc w:val="center"/>
              <w:rPr>
                <w:rFonts w:cstheme="minorHAnsi"/>
                <w:sz w:val="24"/>
                <w:szCs w:val="24"/>
              </w:rPr>
            </w:pPr>
          </w:p>
          <w:p w:rsidR="002D2B02" w:rsidRPr="002D2B02" w:rsidRDefault="002D2B02" w:rsidP="002D2B02">
            <w:pPr>
              <w:jc w:val="center"/>
              <w:rPr>
                <w:rFonts w:cstheme="minorHAnsi"/>
                <w:sz w:val="24"/>
                <w:szCs w:val="24"/>
              </w:rPr>
            </w:pPr>
          </w:p>
        </w:tc>
      </w:tr>
    </w:tbl>
    <w:p w:rsidR="002D2B02" w:rsidRPr="002D2B02" w:rsidRDefault="002D2B02" w:rsidP="002D2B02">
      <w:pPr>
        <w:spacing w:line="276" w:lineRule="auto"/>
        <w:jc w:val="both"/>
        <w:rPr>
          <w:rFonts w:eastAsiaTheme="minorEastAsia" w:cstheme="minorHAnsi"/>
          <w:spacing w:val="-5"/>
          <w:sz w:val="24"/>
          <w:szCs w:val="24"/>
          <w:lang w:eastAsia="lt-LT"/>
        </w:rPr>
      </w:pPr>
      <w:r w:rsidRPr="002D2B02">
        <w:rPr>
          <w:rFonts w:eastAsiaTheme="minorEastAsia" w:cstheme="minorHAnsi"/>
          <w:b/>
          <w:spacing w:val="-5"/>
          <w:sz w:val="24"/>
          <w:szCs w:val="24"/>
          <w:vertAlign w:val="superscript"/>
          <w:lang w:eastAsia="lt-LT"/>
        </w:rPr>
        <w:t xml:space="preserve">1 </w:t>
      </w:r>
      <w:r w:rsidRPr="002D2B02">
        <w:rPr>
          <w:rFonts w:eastAsiaTheme="minorEastAsia" w:cstheme="minorHAnsi"/>
          <w:spacing w:val="-5"/>
          <w:sz w:val="24"/>
          <w:szCs w:val="24"/>
          <w:lang w:eastAsia="lt-LT"/>
        </w:rPr>
        <w:t>Nurodyti paslaugų kiekiai yra preliminarūs ir naudojami tik pasiūlymui palyginti</w:t>
      </w:r>
      <w:bookmarkStart w:id="5" w:name="_GoBack"/>
      <w:bookmarkEnd w:id="5"/>
    </w:p>
    <w:p w:rsidR="002D2B02" w:rsidRPr="002D2B02" w:rsidRDefault="002D2B02" w:rsidP="002D2B02">
      <w:pPr>
        <w:spacing w:line="300" w:lineRule="atLeast"/>
        <w:ind w:firstLine="851"/>
        <w:jc w:val="both"/>
        <w:rPr>
          <w:rFonts w:eastAsiaTheme="minorEastAsia" w:cstheme="minorHAnsi"/>
          <w:color w:val="000000"/>
          <w:sz w:val="24"/>
          <w:szCs w:val="24"/>
          <w:lang w:eastAsia="lt-LT"/>
        </w:rPr>
      </w:pPr>
      <w:r w:rsidRPr="00932F3E">
        <w:rPr>
          <w:rFonts w:eastAsiaTheme="minorEastAsia" w:cstheme="minorHAnsi"/>
          <w:color w:val="000000"/>
          <w:sz w:val="24"/>
          <w:szCs w:val="24"/>
          <w:lang w:eastAsia="lt-LT"/>
        </w:rPr>
        <w:lastRenderedPageBreak/>
        <w:t>2</w:t>
      </w:r>
      <w:r w:rsidRPr="002D2B02">
        <w:rPr>
          <w:rFonts w:eastAsiaTheme="minorEastAsia" w:cstheme="minorHAnsi"/>
          <w:color w:val="000000"/>
          <w:sz w:val="24"/>
          <w:szCs w:val="24"/>
          <w:lang w:eastAsia="lt-LT"/>
        </w:rPr>
        <w:t>.</w:t>
      </w:r>
      <w:r w:rsidRPr="002D2B02">
        <w:rPr>
          <w:rFonts w:eastAsiaTheme="minorEastAsia" w:cstheme="minorHAnsi"/>
          <w:sz w:val="24"/>
          <w:szCs w:val="24"/>
          <w:lang w:eastAsia="lt-LT"/>
        </w:rPr>
        <w:t xml:space="preserve"> Į pasiūlymo kainą turi būti  įskaičiuoti visi mokesčiai ir visos su paslaugų teikimu susijusios išlaidos, apimančios viską, ko reikia visiškam ir tinkamam sutarties įvykdymui.</w:t>
      </w:r>
      <w:r w:rsidRPr="002D2B02">
        <w:rPr>
          <w:rFonts w:eastAsiaTheme="minorEastAsia" w:cstheme="minorHAnsi"/>
          <w:color w:val="000000"/>
          <w:sz w:val="24"/>
          <w:szCs w:val="24"/>
          <w:lang w:eastAsia="lt-LT"/>
        </w:rPr>
        <w:t xml:space="preserve"> Tiekėjas neturi teisės reikalauti padengti jokių išlaidų, viršijančių paslaugų kainą (be PVM) ir paslaugoms taikomo PVM, (jei taikoma)</w:t>
      </w:r>
    </w:p>
    <w:p w:rsidR="002D2B02" w:rsidRPr="00932F3E" w:rsidRDefault="002D2B02" w:rsidP="002D2B02">
      <w:pPr>
        <w:spacing w:line="300" w:lineRule="atLeast"/>
        <w:ind w:firstLine="851"/>
        <w:jc w:val="both"/>
        <w:rPr>
          <w:rFonts w:eastAsiaTheme="minorEastAsia" w:cstheme="minorHAnsi"/>
          <w:color w:val="000000"/>
          <w:sz w:val="24"/>
          <w:szCs w:val="24"/>
          <w:lang w:eastAsia="lt-LT"/>
        </w:rPr>
      </w:pPr>
      <w:r w:rsidRPr="00932F3E">
        <w:rPr>
          <w:rFonts w:eastAsiaTheme="minorEastAsia" w:cstheme="minorHAnsi"/>
          <w:color w:val="000000"/>
          <w:sz w:val="24"/>
          <w:szCs w:val="24"/>
          <w:lang w:eastAsia="lt-LT"/>
        </w:rPr>
        <w:t>3</w:t>
      </w:r>
      <w:r w:rsidRPr="002D2B02">
        <w:rPr>
          <w:rFonts w:eastAsiaTheme="minorEastAsia" w:cstheme="minorHAnsi"/>
          <w:color w:val="000000"/>
          <w:sz w:val="24"/>
          <w:szCs w:val="24"/>
          <w:lang w:eastAsia="lt-LT"/>
        </w:rPr>
        <w:t>. Šiuo pasiūlymu įsipareigojame laikytis Viešųjų pirkimų įstatymo, kitų teisės aktų, pirkimo sąlygose išdėstytų reikalavimų bei sutarties sąlygų.</w:t>
      </w:r>
    </w:p>
    <w:p w:rsidR="002D2B02" w:rsidRPr="00932F3E" w:rsidRDefault="002D2B02" w:rsidP="002D2B02">
      <w:pPr>
        <w:spacing w:line="300" w:lineRule="atLeast"/>
        <w:ind w:firstLine="851"/>
        <w:jc w:val="both"/>
        <w:rPr>
          <w:rFonts w:eastAsiaTheme="minorEastAsia" w:cstheme="minorHAnsi"/>
          <w:i/>
          <w:iCs/>
          <w:color w:val="000000"/>
          <w:sz w:val="24"/>
          <w:szCs w:val="24"/>
          <w:lang w:eastAsia="lt-LT"/>
        </w:rPr>
      </w:pPr>
      <w:r w:rsidRPr="00932F3E">
        <w:rPr>
          <w:rFonts w:eastAsiaTheme="minorEastAsia" w:cstheme="minorHAnsi"/>
          <w:color w:val="000000"/>
          <w:sz w:val="24"/>
          <w:szCs w:val="24"/>
          <w:lang w:eastAsia="lt-LT"/>
        </w:rPr>
        <w:t xml:space="preserve">4. </w:t>
      </w:r>
      <w:r w:rsidRPr="00932F3E">
        <w:rPr>
          <w:rFonts w:eastAsiaTheme="minorEastAsia" w:cstheme="minorHAnsi"/>
          <w:bCs/>
          <w:color w:val="000000"/>
          <w:sz w:val="24"/>
          <w:szCs w:val="24"/>
          <w:lang w:eastAsia="lt-LT"/>
        </w:rPr>
        <w:t xml:space="preserve">Pateikdami šį pasiūlymą, patvirtiname, kad neturime VPĮ 46 str. </w:t>
      </w:r>
      <w:r w:rsidRPr="00932F3E">
        <w:rPr>
          <w:rFonts w:eastAsiaTheme="minorEastAsia" w:cstheme="minorHAnsi"/>
          <w:bCs/>
          <w:i/>
          <w:iCs/>
          <w:color w:val="000000"/>
          <w:sz w:val="24"/>
          <w:szCs w:val="24"/>
          <w:lang w:eastAsia="lt-LT"/>
        </w:rPr>
        <w:t>2</w:t>
      </w:r>
      <w:r w:rsidRPr="00932F3E">
        <w:rPr>
          <w:rFonts w:eastAsiaTheme="minorEastAsia" w:cstheme="minorHAnsi"/>
          <w:bCs/>
          <w:i/>
          <w:iCs/>
          <w:color w:val="000000"/>
          <w:sz w:val="24"/>
          <w:szCs w:val="24"/>
          <w:vertAlign w:val="superscript"/>
          <w:lang w:eastAsia="lt-LT"/>
        </w:rPr>
        <w:t>1</w:t>
      </w:r>
      <w:r w:rsidRPr="00932F3E">
        <w:rPr>
          <w:rFonts w:eastAsiaTheme="minorEastAsia" w:cstheme="minorHAnsi"/>
          <w:bCs/>
          <w:i/>
          <w:iCs/>
          <w:color w:val="000000"/>
          <w:sz w:val="24"/>
          <w:szCs w:val="24"/>
          <w:lang w:eastAsia="lt-LT"/>
        </w:rPr>
        <w:t xml:space="preserve"> </w:t>
      </w:r>
      <w:r w:rsidRPr="00932F3E">
        <w:rPr>
          <w:rFonts w:eastAsiaTheme="minorEastAsia" w:cstheme="minorHAnsi"/>
          <w:bCs/>
          <w:color w:val="000000"/>
          <w:sz w:val="24"/>
          <w:szCs w:val="24"/>
          <w:lang w:eastAsia="lt-LT"/>
        </w:rPr>
        <w:t>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w:t>
      </w:r>
      <w:r w:rsidRPr="00932F3E">
        <w:rPr>
          <w:rFonts w:eastAsiaTheme="minorEastAsia" w:cstheme="minorHAnsi"/>
          <w:color w:val="000000"/>
          <w:sz w:val="24"/>
          <w:szCs w:val="24"/>
          <w:lang w:eastAsia="lt-LT"/>
        </w:rPr>
        <w:t xml:space="preserve"> </w:t>
      </w:r>
      <w:r w:rsidRPr="00932F3E">
        <w:rPr>
          <w:rFonts w:eastAsiaTheme="minorEastAsia" w:cstheme="minorHAnsi"/>
          <w:i/>
          <w:iCs/>
          <w:color w:val="000000"/>
          <w:sz w:val="24"/>
          <w:szCs w:val="24"/>
          <w:lang w:eastAsia="lt-LT"/>
        </w:rPr>
        <w:t xml:space="preserve">Tuo atveju, jei pirkimo sąlygose  taikomi kvalifikaciniai reikalavimai, tiekėjas turi pateikti ūkio subjektų, kurių </w:t>
      </w:r>
      <w:proofErr w:type="spellStart"/>
      <w:r w:rsidRPr="00932F3E">
        <w:rPr>
          <w:rFonts w:eastAsiaTheme="minorEastAsia" w:cstheme="minorHAnsi"/>
          <w:i/>
          <w:iCs/>
          <w:color w:val="000000"/>
          <w:sz w:val="24"/>
          <w:szCs w:val="24"/>
          <w:lang w:eastAsia="lt-LT"/>
        </w:rPr>
        <w:t>pajėgumais</w:t>
      </w:r>
      <w:proofErr w:type="spellEnd"/>
      <w:r w:rsidRPr="00932F3E">
        <w:rPr>
          <w:rFonts w:eastAsiaTheme="minorEastAsia" w:cstheme="minorHAnsi"/>
          <w:i/>
          <w:iCs/>
          <w:color w:val="000000"/>
          <w:sz w:val="24"/>
          <w:szCs w:val="24"/>
          <w:lang w:eastAsia="lt-LT"/>
        </w:rPr>
        <w:t xml:space="preserve"> remiasi, laisvos formos deklaraciją, kurioje nurodoma, kad šie subjektai neturi VPĮ 46 str. 2</w:t>
      </w:r>
      <w:r w:rsidRPr="00932F3E">
        <w:rPr>
          <w:rFonts w:eastAsiaTheme="minorEastAsia" w:cstheme="minorHAnsi"/>
          <w:i/>
          <w:iCs/>
          <w:color w:val="000000"/>
          <w:sz w:val="24"/>
          <w:szCs w:val="24"/>
          <w:vertAlign w:val="superscript"/>
          <w:lang w:eastAsia="lt-LT"/>
        </w:rPr>
        <w:t xml:space="preserve">1 </w:t>
      </w:r>
      <w:r w:rsidRPr="00932F3E">
        <w:rPr>
          <w:rFonts w:eastAsiaTheme="minorEastAsia" w:cstheme="minorHAnsi"/>
          <w:i/>
          <w:iCs/>
          <w:color w:val="000000"/>
          <w:sz w:val="24"/>
          <w:szCs w:val="24"/>
          <w:lang w:eastAsia="lt-LT"/>
        </w:rPr>
        <w:t>straipsnyje nurodyto pašalinimo pagrindo.</w:t>
      </w:r>
    </w:p>
    <w:p w:rsidR="002D2B02" w:rsidRPr="002D2B02" w:rsidRDefault="002D2B02" w:rsidP="002D2B02">
      <w:pPr>
        <w:spacing w:line="300" w:lineRule="atLeast"/>
        <w:ind w:firstLine="851"/>
        <w:jc w:val="both"/>
        <w:rPr>
          <w:rFonts w:eastAsiaTheme="minorEastAsia" w:cstheme="minorHAnsi"/>
          <w:color w:val="000000"/>
          <w:sz w:val="24"/>
          <w:szCs w:val="24"/>
          <w:lang w:eastAsia="lt-LT"/>
        </w:rPr>
      </w:pPr>
      <w:r w:rsidRPr="002D2B02">
        <w:rPr>
          <w:rFonts w:eastAsiaTheme="minorEastAsia" w:cstheme="minorHAnsi"/>
          <w:color w:val="000000"/>
          <w:sz w:val="24"/>
          <w:szCs w:val="24"/>
          <w:lang w:eastAsia="lt-LT"/>
        </w:rPr>
        <w:t>5. Patvirtiname, kad visi pridedami dokumentai yra mūsų pasiūlymo dalis.</w:t>
      </w:r>
    </w:p>
    <w:p w:rsidR="002D2B02" w:rsidRPr="002D2B02" w:rsidRDefault="002D2B02" w:rsidP="002D2B02">
      <w:pPr>
        <w:spacing w:line="300" w:lineRule="atLeast"/>
        <w:ind w:firstLine="851"/>
        <w:jc w:val="both"/>
        <w:rPr>
          <w:rFonts w:eastAsiaTheme="minorEastAsia" w:cstheme="minorHAnsi"/>
          <w:color w:val="000000"/>
          <w:sz w:val="24"/>
          <w:szCs w:val="24"/>
          <w:lang w:eastAsia="lt-LT"/>
        </w:rPr>
      </w:pPr>
      <w:r w:rsidRPr="002D2B02">
        <w:rPr>
          <w:rFonts w:eastAsiaTheme="minorEastAsia" w:cstheme="minorHAnsi"/>
          <w:color w:val="000000"/>
          <w:sz w:val="24"/>
          <w:szCs w:val="24"/>
          <w:lang w:eastAsia="lt-LT"/>
        </w:rPr>
        <w:t xml:space="preserve">6. Įsipareigojame nesiimti jokių veiksmų, galinčių sutrukdyti pasiūlymo akceptavimui ar sutarties pasirašymui ir įsipareigojimui. </w:t>
      </w:r>
    </w:p>
    <w:p w:rsidR="002D2B02" w:rsidRPr="002D2B02" w:rsidRDefault="002D2B02" w:rsidP="002D2B02">
      <w:pPr>
        <w:spacing w:line="300" w:lineRule="atLeast"/>
        <w:ind w:firstLine="851"/>
        <w:jc w:val="both"/>
        <w:rPr>
          <w:rFonts w:eastAsiaTheme="minorEastAsia" w:cstheme="minorHAnsi"/>
          <w:color w:val="000000"/>
          <w:sz w:val="24"/>
          <w:szCs w:val="24"/>
          <w:lang w:eastAsia="lt-LT"/>
        </w:rPr>
      </w:pPr>
      <w:r w:rsidRPr="002D2B02">
        <w:rPr>
          <w:rFonts w:eastAsiaTheme="minorEastAsia" w:cstheme="minorHAnsi"/>
          <w:iCs/>
          <w:color w:val="000000"/>
          <w:sz w:val="24"/>
          <w:szCs w:val="24"/>
          <w:lang w:eastAsia="lt-LT"/>
        </w:rPr>
        <w:t xml:space="preserve">7. Pasiūlymas galioja iki pirkimo sąlygų </w:t>
      </w:r>
      <w:r w:rsidR="00802B17">
        <w:rPr>
          <w:rFonts w:eastAsiaTheme="minorEastAsia" w:cstheme="minorHAnsi"/>
          <w:iCs/>
          <w:color w:val="000000"/>
          <w:sz w:val="24"/>
          <w:szCs w:val="24"/>
          <w:lang w:eastAsia="lt-LT"/>
        </w:rPr>
        <w:t>6.13</w:t>
      </w:r>
      <w:r w:rsidRPr="002D2B02">
        <w:rPr>
          <w:rFonts w:eastAsiaTheme="minorEastAsia" w:cstheme="minorHAnsi"/>
          <w:iCs/>
          <w:color w:val="000000"/>
          <w:sz w:val="24"/>
          <w:szCs w:val="24"/>
          <w:lang w:eastAsia="lt-LT"/>
        </w:rPr>
        <w:t xml:space="preserve"> punkte nurodyto termino.</w:t>
      </w:r>
    </w:p>
    <w:p w:rsidR="002D2B02" w:rsidRPr="002D2B02" w:rsidRDefault="002D2B02" w:rsidP="002D2B02">
      <w:pPr>
        <w:spacing w:line="300" w:lineRule="atLeast"/>
        <w:ind w:firstLine="851"/>
        <w:jc w:val="both"/>
        <w:rPr>
          <w:rFonts w:eastAsiaTheme="minorEastAsia" w:cstheme="minorHAnsi"/>
          <w:color w:val="000000"/>
          <w:sz w:val="24"/>
          <w:szCs w:val="24"/>
          <w:lang w:eastAsia="lt-LT"/>
        </w:rPr>
      </w:pPr>
      <w:r w:rsidRPr="002D2B02">
        <w:rPr>
          <w:rFonts w:eastAsiaTheme="minorEastAsia" w:cstheme="minorHAnsi"/>
          <w:sz w:val="24"/>
          <w:szCs w:val="24"/>
          <w:lang w:eastAsia="lt-LT"/>
        </w:rPr>
        <w:t xml:space="preserve">8. </w:t>
      </w:r>
      <w:r w:rsidRPr="002D2B02">
        <w:rPr>
          <w:rFonts w:eastAsiaTheme="minorEastAsia" w:cstheme="minorHAnsi"/>
          <w:color w:val="000000"/>
          <w:sz w:val="24"/>
          <w:szCs w:val="24"/>
          <w:lang w:eastAsia="lt-LT"/>
        </w:rPr>
        <w:t>Jeigu mūsų pasiūlymas bus nustatytas laimėjusiu, mes sutinkame pirkimo sąlygose nurodytu terminu sudaryti sutartį.</w:t>
      </w:r>
    </w:p>
    <w:p w:rsidR="002D2B02" w:rsidRPr="002D2B02" w:rsidRDefault="002D2B02" w:rsidP="002D2B02">
      <w:pPr>
        <w:spacing w:line="340" w:lineRule="atLeast"/>
        <w:ind w:firstLine="851"/>
        <w:jc w:val="both"/>
        <w:rPr>
          <w:rFonts w:eastAsiaTheme="minorEastAsia" w:cstheme="minorHAnsi"/>
          <w:color w:val="000000"/>
          <w:sz w:val="24"/>
          <w:szCs w:val="24"/>
          <w:lang w:eastAsia="lt-LT"/>
        </w:rPr>
      </w:pPr>
      <w:r w:rsidRPr="002D2B02">
        <w:rPr>
          <w:rFonts w:eastAsiaTheme="minorEastAsia" w:cstheme="minorHAnsi"/>
          <w:b/>
          <w:color w:val="000000"/>
          <w:sz w:val="24"/>
          <w:szCs w:val="24"/>
          <w:lang w:eastAsia="lt-LT"/>
        </w:rPr>
        <w:t>9.</w:t>
      </w:r>
      <w:r w:rsidRPr="002D2B02">
        <w:rPr>
          <w:rFonts w:eastAsiaTheme="minorEastAsia" w:cstheme="minorHAnsi"/>
          <w:color w:val="000000"/>
          <w:sz w:val="24"/>
          <w:szCs w:val="24"/>
          <w:lang w:eastAsia="lt-LT"/>
        </w:rPr>
        <w:t xml:space="preserve"> </w:t>
      </w:r>
      <w:r w:rsidRPr="002D2B02">
        <w:rPr>
          <w:rFonts w:eastAsiaTheme="minorEastAsia" w:cstheme="minorHAnsi"/>
          <w:b/>
          <w:bCs/>
          <w:color w:val="000000"/>
          <w:sz w:val="24"/>
          <w:szCs w:val="24"/>
          <w:lang w:eastAsia="lt-LT"/>
        </w:rPr>
        <w:t xml:space="preserve">Vykdant sutartį pasitelksiu šiuos ūkio subjektus, kurių </w:t>
      </w:r>
      <w:proofErr w:type="spellStart"/>
      <w:r w:rsidRPr="002D2B02">
        <w:rPr>
          <w:rFonts w:eastAsiaTheme="minorEastAsia" w:cstheme="minorHAnsi"/>
          <w:b/>
          <w:bCs/>
          <w:color w:val="000000"/>
          <w:sz w:val="24"/>
          <w:szCs w:val="24"/>
          <w:lang w:eastAsia="lt-LT"/>
        </w:rPr>
        <w:t>pajėgumais</w:t>
      </w:r>
      <w:proofErr w:type="spellEnd"/>
      <w:r w:rsidRPr="002D2B02">
        <w:rPr>
          <w:rFonts w:eastAsiaTheme="minorEastAsia" w:cstheme="minorHAnsi"/>
          <w:b/>
          <w:bCs/>
          <w:color w:val="000000"/>
          <w:sz w:val="24"/>
          <w:szCs w:val="24"/>
          <w:lang w:eastAsia="lt-LT"/>
        </w:rPr>
        <w:t xml:space="preserve"> remiuosi</w:t>
      </w:r>
      <w:r w:rsidRPr="002D2B02">
        <w:rPr>
          <w:rFonts w:eastAsiaTheme="minorEastAsia" w:cstheme="minorHAnsi"/>
          <w:color w:val="000000"/>
          <w:sz w:val="24"/>
          <w:szCs w:val="24"/>
          <w:vertAlign w:val="superscript"/>
          <w:lang w:eastAsia="lt-LT"/>
        </w:rPr>
        <w:t>1</w:t>
      </w:r>
      <w:r w:rsidRPr="002D2B02">
        <w:rPr>
          <w:rFonts w:eastAsiaTheme="minorEastAsia" w:cstheme="minorHAnsi"/>
          <w:color w:val="000000"/>
          <w:sz w:val="24"/>
          <w:szCs w:val="24"/>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2D2B02" w:rsidRPr="002D2B02" w:rsidTr="00292150">
        <w:trPr>
          <w:trHeight w:val="1665"/>
        </w:trPr>
        <w:tc>
          <w:tcPr>
            <w:tcW w:w="465" w:type="pct"/>
          </w:tcPr>
          <w:p w:rsidR="002D2B02" w:rsidRPr="002D2B02" w:rsidRDefault="002D2B02" w:rsidP="002D2B02">
            <w:pPr>
              <w:spacing w:line="320" w:lineRule="atLeast"/>
              <w:jc w:val="center"/>
              <w:rPr>
                <w:rFonts w:eastAsiaTheme="minorEastAsia" w:cstheme="minorHAnsi"/>
                <w:sz w:val="24"/>
                <w:szCs w:val="24"/>
                <w:lang w:eastAsia="lt-LT"/>
              </w:rPr>
            </w:pPr>
            <w:r w:rsidRPr="002D2B02">
              <w:rPr>
                <w:rFonts w:eastAsiaTheme="minorEastAsia" w:cstheme="minorHAnsi"/>
                <w:sz w:val="24"/>
                <w:szCs w:val="24"/>
                <w:lang w:eastAsia="lt-LT"/>
              </w:rPr>
              <w:t>Eil. Nr.</w:t>
            </w:r>
          </w:p>
        </w:tc>
        <w:tc>
          <w:tcPr>
            <w:tcW w:w="1981" w:type="pct"/>
          </w:tcPr>
          <w:p w:rsidR="002D2B02" w:rsidRPr="002D2B02" w:rsidRDefault="002D2B02" w:rsidP="002D2B02">
            <w:pPr>
              <w:tabs>
                <w:tab w:val="left" w:pos="284"/>
              </w:tabs>
              <w:spacing w:line="320" w:lineRule="atLeast"/>
              <w:jc w:val="center"/>
              <w:rPr>
                <w:rFonts w:eastAsiaTheme="minorEastAsia" w:cstheme="minorHAnsi"/>
                <w:sz w:val="24"/>
                <w:szCs w:val="24"/>
                <w:lang w:eastAsia="lt-LT"/>
              </w:rPr>
            </w:pPr>
            <w:r w:rsidRPr="002D2B02">
              <w:rPr>
                <w:rFonts w:eastAsiaTheme="minorEastAsia" w:cstheme="minorHAnsi"/>
                <w:sz w:val="24"/>
                <w:szCs w:val="24"/>
                <w:lang w:eastAsia="lt-LT"/>
              </w:rPr>
              <w:t xml:space="preserve">Ūkio subjekto, kurio </w:t>
            </w:r>
            <w:proofErr w:type="spellStart"/>
            <w:r w:rsidRPr="002D2B02">
              <w:rPr>
                <w:rFonts w:eastAsiaTheme="minorEastAsia" w:cstheme="minorHAnsi"/>
                <w:sz w:val="24"/>
                <w:szCs w:val="24"/>
                <w:lang w:eastAsia="lt-LT"/>
              </w:rPr>
              <w:t>pajėgumais</w:t>
            </w:r>
            <w:proofErr w:type="spellEnd"/>
            <w:r w:rsidRPr="002D2B02">
              <w:rPr>
                <w:rFonts w:eastAsiaTheme="minorEastAsia" w:cstheme="minorHAnsi"/>
                <w:sz w:val="24"/>
                <w:szCs w:val="24"/>
                <w:lang w:eastAsia="lt-LT"/>
              </w:rPr>
              <w:t xml:space="preserve"> remiuosi pavadinimas, adresas </w:t>
            </w:r>
          </w:p>
        </w:tc>
        <w:tc>
          <w:tcPr>
            <w:tcW w:w="2554" w:type="pct"/>
          </w:tcPr>
          <w:p w:rsidR="002D2B02" w:rsidRPr="002D2B02" w:rsidRDefault="002D2B02" w:rsidP="002D2B02">
            <w:pPr>
              <w:spacing w:after="0" w:line="240" w:lineRule="auto"/>
              <w:jc w:val="both"/>
              <w:rPr>
                <w:rFonts w:eastAsiaTheme="minorEastAsia" w:cstheme="minorHAnsi"/>
                <w:sz w:val="24"/>
                <w:szCs w:val="24"/>
                <w:lang w:eastAsia="lt-LT"/>
              </w:rPr>
            </w:pPr>
            <w:r w:rsidRPr="002D2B02">
              <w:rPr>
                <w:rFonts w:eastAsiaTheme="minorEastAsia" w:cstheme="minorHAnsi"/>
                <w:sz w:val="24"/>
                <w:szCs w:val="24"/>
                <w:lang w:eastAsia="lt-LT"/>
              </w:rPr>
              <w:t>Įrašyti abi reikalaujamas reikšmes:</w:t>
            </w:r>
          </w:p>
          <w:p w:rsidR="002D2B02" w:rsidRPr="002D2B02" w:rsidRDefault="002D2B02" w:rsidP="002D2B02">
            <w:pPr>
              <w:spacing w:after="0" w:line="240" w:lineRule="auto"/>
              <w:rPr>
                <w:rFonts w:eastAsiaTheme="minorEastAsia" w:cstheme="minorHAnsi"/>
                <w:sz w:val="24"/>
                <w:szCs w:val="24"/>
                <w:lang w:eastAsia="lt-LT"/>
              </w:rPr>
            </w:pPr>
            <w:r w:rsidRPr="002D2B02">
              <w:rPr>
                <w:rFonts w:eastAsiaTheme="minorEastAsia" w:cstheme="minorHAnsi"/>
                <w:sz w:val="24"/>
                <w:szCs w:val="24"/>
                <w:lang w:eastAsia="lt-LT"/>
              </w:rPr>
              <w:t xml:space="preserve">1. Ūkio subjektui, kurio </w:t>
            </w:r>
            <w:proofErr w:type="spellStart"/>
            <w:r w:rsidRPr="002D2B02">
              <w:rPr>
                <w:rFonts w:eastAsiaTheme="minorEastAsia" w:cstheme="minorHAnsi"/>
                <w:sz w:val="24"/>
                <w:szCs w:val="24"/>
                <w:lang w:eastAsia="lt-LT"/>
              </w:rPr>
              <w:t>pajėgumais</w:t>
            </w:r>
            <w:proofErr w:type="spellEnd"/>
            <w:r w:rsidRPr="002D2B02">
              <w:rPr>
                <w:rFonts w:eastAsiaTheme="minorEastAsia" w:cstheme="minorHAnsi"/>
                <w:sz w:val="24"/>
                <w:szCs w:val="24"/>
                <w:lang w:eastAsia="lt-LT"/>
              </w:rPr>
              <w:t xml:space="preserve"> remiuosi, numatomi perduoti darbai/paslaugos/prekės </w:t>
            </w:r>
            <w:r w:rsidRPr="002D2B02">
              <w:rPr>
                <w:rFonts w:eastAsiaTheme="minorEastAsia" w:cstheme="minorHAnsi"/>
                <w:i/>
                <w:sz w:val="24"/>
                <w:szCs w:val="24"/>
                <w:lang w:eastAsia="lt-LT"/>
              </w:rPr>
              <w:t>(įvardinti konkrečius darbus/paslaugas/prekes);</w:t>
            </w:r>
            <w:r w:rsidRPr="002D2B02">
              <w:rPr>
                <w:rFonts w:eastAsiaTheme="minorEastAsia" w:cstheme="minorHAnsi"/>
                <w:sz w:val="24"/>
                <w:szCs w:val="24"/>
                <w:lang w:eastAsia="lt-LT"/>
              </w:rPr>
              <w:t xml:space="preserve"> </w:t>
            </w:r>
          </w:p>
          <w:p w:rsidR="002D2B02" w:rsidRPr="002D2B02" w:rsidRDefault="002D2B02" w:rsidP="002D2B02">
            <w:pPr>
              <w:tabs>
                <w:tab w:val="left" w:pos="284"/>
              </w:tabs>
              <w:spacing w:line="240" w:lineRule="auto"/>
              <w:rPr>
                <w:rFonts w:eastAsiaTheme="minorEastAsia" w:cstheme="minorHAnsi"/>
                <w:sz w:val="24"/>
                <w:szCs w:val="24"/>
                <w:lang w:val="en-US" w:eastAsia="lt-LT"/>
              </w:rPr>
            </w:pPr>
            <w:r w:rsidRPr="002D2B02">
              <w:rPr>
                <w:rFonts w:eastAsiaTheme="minorEastAsia" w:cstheme="minorHAnsi"/>
                <w:sz w:val="24"/>
                <w:szCs w:val="24"/>
                <w:lang w:eastAsia="lt-LT"/>
              </w:rPr>
              <w:t xml:space="preserve">2. Ūkio subjektui, kurio </w:t>
            </w:r>
            <w:proofErr w:type="spellStart"/>
            <w:r w:rsidRPr="002D2B02">
              <w:rPr>
                <w:rFonts w:eastAsiaTheme="minorEastAsia" w:cstheme="minorHAnsi"/>
                <w:sz w:val="24"/>
                <w:szCs w:val="24"/>
                <w:lang w:eastAsia="lt-LT"/>
              </w:rPr>
              <w:t>pajėgumais</w:t>
            </w:r>
            <w:proofErr w:type="spellEnd"/>
            <w:r w:rsidRPr="002D2B02">
              <w:rPr>
                <w:rFonts w:eastAsiaTheme="minorEastAsia" w:cstheme="minorHAnsi"/>
                <w:sz w:val="24"/>
                <w:szCs w:val="24"/>
                <w:lang w:eastAsia="lt-LT"/>
              </w:rPr>
              <w:t xml:space="preserve"> remiuosi, perduodama sutarties dalis % ar </w:t>
            </w:r>
            <w:proofErr w:type="spellStart"/>
            <w:r w:rsidRPr="002D2B02">
              <w:rPr>
                <w:rFonts w:eastAsiaTheme="minorEastAsia" w:cstheme="minorHAnsi"/>
                <w:sz w:val="24"/>
                <w:szCs w:val="24"/>
                <w:lang w:eastAsia="lt-LT"/>
              </w:rPr>
              <w:t>Eur</w:t>
            </w:r>
            <w:proofErr w:type="spellEnd"/>
            <w:r w:rsidRPr="002D2B02">
              <w:rPr>
                <w:rFonts w:eastAsiaTheme="minorEastAsia" w:cstheme="minorHAnsi"/>
                <w:sz w:val="24"/>
                <w:szCs w:val="24"/>
                <w:lang w:eastAsia="lt-LT"/>
              </w:rPr>
              <w:t xml:space="preserve"> sutarties kainoje</w:t>
            </w:r>
          </w:p>
        </w:tc>
      </w:tr>
      <w:tr w:rsidR="002D2B02" w:rsidRPr="002D2B02" w:rsidTr="00292150">
        <w:tc>
          <w:tcPr>
            <w:tcW w:w="465" w:type="pct"/>
          </w:tcPr>
          <w:p w:rsidR="002D2B02" w:rsidRPr="002D2B02" w:rsidRDefault="002D2B02" w:rsidP="002D2B02">
            <w:pPr>
              <w:tabs>
                <w:tab w:val="left" w:pos="284"/>
              </w:tabs>
              <w:spacing w:line="320" w:lineRule="atLeast"/>
              <w:jc w:val="both"/>
              <w:rPr>
                <w:rFonts w:eastAsiaTheme="minorEastAsia" w:cstheme="minorHAnsi"/>
                <w:sz w:val="24"/>
                <w:szCs w:val="24"/>
                <w:lang w:eastAsia="lt-LT"/>
              </w:rPr>
            </w:pPr>
          </w:p>
        </w:tc>
        <w:tc>
          <w:tcPr>
            <w:tcW w:w="1981" w:type="pct"/>
          </w:tcPr>
          <w:p w:rsidR="002D2B02" w:rsidRPr="002D2B02" w:rsidRDefault="002D2B02" w:rsidP="002D2B02">
            <w:pPr>
              <w:tabs>
                <w:tab w:val="left" w:pos="284"/>
              </w:tabs>
              <w:spacing w:line="320" w:lineRule="atLeast"/>
              <w:jc w:val="both"/>
              <w:rPr>
                <w:rFonts w:eastAsiaTheme="minorEastAsia" w:cstheme="minorHAnsi"/>
                <w:sz w:val="24"/>
                <w:szCs w:val="24"/>
                <w:lang w:eastAsia="lt-LT"/>
              </w:rPr>
            </w:pPr>
          </w:p>
        </w:tc>
        <w:tc>
          <w:tcPr>
            <w:tcW w:w="2554" w:type="pct"/>
          </w:tcPr>
          <w:p w:rsidR="002D2B02" w:rsidRPr="002D2B02" w:rsidRDefault="002D2B02" w:rsidP="002D2B02">
            <w:pPr>
              <w:tabs>
                <w:tab w:val="left" w:pos="284"/>
              </w:tabs>
              <w:spacing w:line="320" w:lineRule="atLeast"/>
              <w:jc w:val="both"/>
              <w:rPr>
                <w:rFonts w:eastAsiaTheme="minorEastAsia" w:cstheme="minorHAnsi"/>
                <w:sz w:val="24"/>
                <w:szCs w:val="24"/>
                <w:lang w:eastAsia="lt-LT"/>
              </w:rPr>
            </w:pPr>
          </w:p>
        </w:tc>
      </w:tr>
      <w:tr w:rsidR="002D2B02" w:rsidRPr="002D2B02" w:rsidTr="00292150">
        <w:tc>
          <w:tcPr>
            <w:tcW w:w="465" w:type="pct"/>
          </w:tcPr>
          <w:p w:rsidR="002D2B02" w:rsidRPr="002D2B02" w:rsidRDefault="002D2B02" w:rsidP="002D2B02">
            <w:pPr>
              <w:tabs>
                <w:tab w:val="left" w:pos="284"/>
              </w:tabs>
              <w:spacing w:line="320" w:lineRule="atLeast"/>
              <w:jc w:val="both"/>
              <w:rPr>
                <w:rFonts w:eastAsiaTheme="minorEastAsia" w:cstheme="minorHAnsi"/>
                <w:sz w:val="24"/>
                <w:szCs w:val="24"/>
                <w:lang w:eastAsia="lt-LT"/>
              </w:rPr>
            </w:pPr>
          </w:p>
        </w:tc>
        <w:tc>
          <w:tcPr>
            <w:tcW w:w="1981" w:type="pct"/>
          </w:tcPr>
          <w:p w:rsidR="002D2B02" w:rsidRPr="002D2B02" w:rsidRDefault="002D2B02" w:rsidP="002D2B02">
            <w:pPr>
              <w:tabs>
                <w:tab w:val="left" w:pos="284"/>
              </w:tabs>
              <w:spacing w:line="320" w:lineRule="atLeast"/>
              <w:jc w:val="both"/>
              <w:rPr>
                <w:rFonts w:eastAsiaTheme="minorEastAsia" w:cstheme="minorHAnsi"/>
                <w:sz w:val="24"/>
                <w:szCs w:val="24"/>
                <w:lang w:eastAsia="lt-LT"/>
              </w:rPr>
            </w:pPr>
          </w:p>
        </w:tc>
        <w:tc>
          <w:tcPr>
            <w:tcW w:w="2554" w:type="pct"/>
          </w:tcPr>
          <w:p w:rsidR="002D2B02" w:rsidRPr="002D2B02" w:rsidRDefault="002D2B02" w:rsidP="002D2B02">
            <w:pPr>
              <w:tabs>
                <w:tab w:val="left" w:pos="284"/>
              </w:tabs>
              <w:spacing w:line="320" w:lineRule="atLeast"/>
              <w:jc w:val="both"/>
              <w:rPr>
                <w:rFonts w:eastAsiaTheme="minorEastAsia" w:cstheme="minorHAnsi"/>
                <w:sz w:val="24"/>
                <w:szCs w:val="24"/>
                <w:lang w:eastAsia="lt-LT"/>
              </w:rPr>
            </w:pPr>
          </w:p>
        </w:tc>
      </w:tr>
    </w:tbl>
    <w:p w:rsidR="002D2B02" w:rsidRPr="002D2B02" w:rsidRDefault="002D2B02" w:rsidP="002D2B02">
      <w:pPr>
        <w:spacing w:line="276" w:lineRule="auto"/>
        <w:ind w:firstLine="720"/>
        <w:jc w:val="both"/>
        <w:rPr>
          <w:rFonts w:eastAsiaTheme="minorEastAsia" w:cstheme="minorHAnsi"/>
          <w:bCs/>
          <w:color w:val="000000"/>
          <w:sz w:val="24"/>
          <w:szCs w:val="24"/>
          <w:lang w:eastAsia="lt-LT"/>
        </w:rPr>
      </w:pPr>
      <w:r w:rsidRPr="002D2B02">
        <w:rPr>
          <w:rFonts w:eastAsiaTheme="minorEastAsia" w:cstheme="minorHAnsi"/>
          <w:bCs/>
          <w:color w:val="000000"/>
          <w:sz w:val="24"/>
          <w:szCs w:val="24"/>
          <w:vertAlign w:val="superscript"/>
          <w:lang w:eastAsia="lt-LT"/>
        </w:rPr>
        <w:t>1</w:t>
      </w:r>
      <w:r w:rsidRPr="002D2B02">
        <w:rPr>
          <w:rFonts w:eastAsiaTheme="minorEastAsia" w:cstheme="minorHAnsi"/>
          <w:bCs/>
          <w:color w:val="000000"/>
          <w:sz w:val="24"/>
          <w:szCs w:val="24"/>
          <w:lang w:eastAsia="lt-LT"/>
        </w:rPr>
        <w:t xml:space="preserve">Pildyti tuomet, jei sutarties vykdymui bus pasitelkti ūkio subjektai, kurių </w:t>
      </w:r>
      <w:proofErr w:type="spellStart"/>
      <w:r w:rsidRPr="002D2B02">
        <w:rPr>
          <w:rFonts w:eastAsiaTheme="minorEastAsia" w:cstheme="minorHAnsi"/>
          <w:bCs/>
          <w:color w:val="000000"/>
          <w:sz w:val="24"/>
          <w:szCs w:val="24"/>
          <w:lang w:eastAsia="lt-LT"/>
        </w:rPr>
        <w:t>pajėgumais</w:t>
      </w:r>
      <w:proofErr w:type="spellEnd"/>
      <w:r w:rsidRPr="002D2B02">
        <w:rPr>
          <w:rFonts w:eastAsiaTheme="minorEastAsia" w:cstheme="minorHAnsi"/>
          <w:bCs/>
          <w:color w:val="000000"/>
          <w:sz w:val="24"/>
          <w:szCs w:val="24"/>
          <w:lang w:eastAsia="lt-LT"/>
        </w:rPr>
        <w:t xml:space="preserve"> tiekėjas remiasi. </w:t>
      </w:r>
      <w:r w:rsidRPr="002D2B02">
        <w:rPr>
          <w:rFonts w:eastAsiaTheme="minorEastAsia" w:cstheme="minorHAnsi"/>
          <w:bCs/>
          <w:color w:val="000000"/>
          <w:sz w:val="24"/>
          <w:szCs w:val="24"/>
          <w:u w:val="single"/>
          <w:lang w:eastAsia="lt-LT"/>
        </w:rPr>
        <w:t xml:space="preserve">Pateikiama ūkio subjekto, kurio </w:t>
      </w:r>
      <w:proofErr w:type="spellStart"/>
      <w:r w:rsidRPr="002D2B02">
        <w:rPr>
          <w:rFonts w:eastAsiaTheme="minorEastAsia" w:cstheme="minorHAnsi"/>
          <w:bCs/>
          <w:color w:val="000000"/>
          <w:sz w:val="24"/>
          <w:szCs w:val="24"/>
          <w:u w:val="single"/>
          <w:lang w:eastAsia="lt-LT"/>
        </w:rPr>
        <w:t>pajėgumais</w:t>
      </w:r>
      <w:proofErr w:type="spellEnd"/>
      <w:r w:rsidRPr="002D2B02">
        <w:rPr>
          <w:rFonts w:eastAsiaTheme="minorEastAsia" w:cstheme="minorHAnsi"/>
          <w:bCs/>
          <w:color w:val="000000"/>
          <w:sz w:val="24"/>
          <w:szCs w:val="24"/>
          <w:u w:val="single"/>
          <w:lang w:eastAsia="lt-LT"/>
        </w:rPr>
        <w:t xml:space="preserve"> tiekėjas remiasi, pasirašytos laisvos formos deklaracijos ar kito dokumento, patvirtinančio sutikimą dalyvauti šiame viešajame pirkime, skaitmeninė kopija.</w:t>
      </w:r>
    </w:p>
    <w:p w:rsidR="002D2B02" w:rsidRPr="002D2B02" w:rsidRDefault="002D2B02" w:rsidP="002D2B02">
      <w:pPr>
        <w:spacing w:line="276" w:lineRule="auto"/>
        <w:ind w:firstLine="851"/>
        <w:jc w:val="both"/>
        <w:rPr>
          <w:rFonts w:eastAsiaTheme="minorEastAsia" w:cstheme="minorHAnsi"/>
          <w:color w:val="000000"/>
          <w:sz w:val="24"/>
          <w:szCs w:val="24"/>
          <w:lang w:eastAsia="lt-LT"/>
        </w:rPr>
      </w:pPr>
      <w:r w:rsidRPr="002D2B02">
        <w:rPr>
          <w:rFonts w:eastAsiaTheme="minorEastAsia" w:cstheme="minorHAnsi"/>
          <w:b/>
          <w:color w:val="000000"/>
          <w:sz w:val="24"/>
          <w:szCs w:val="24"/>
          <w:lang w:eastAsia="lt-LT"/>
        </w:rPr>
        <w:t>10.</w:t>
      </w:r>
      <w:r w:rsidRPr="002D2B02">
        <w:rPr>
          <w:rFonts w:eastAsiaTheme="minorEastAsia" w:cstheme="minorHAnsi"/>
          <w:color w:val="000000"/>
          <w:sz w:val="24"/>
          <w:szCs w:val="24"/>
          <w:lang w:eastAsia="lt-LT"/>
        </w:rPr>
        <w:t xml:space="preserve"> </w:t>
      </w:r>
      <w:r w:rsidRPr="002D2B02">
        <w:rPr>
          <w:rFonts w:eastAsiaTheme="minorEastAsia" w:cstheme="minorHAnsi"/>
          <w:b/>
          <w:bCs/>
          <w:color w:val="000000"/>
          <w:sz w:val="24"/>
          <w:szCs w:val="24"/>
          <w:lang w:eastAsia="lt-LT"/>
        </w:rPr>
        <w:t>Vykdant sutartį pasitelksiu šiuos subtiekėjus</w:t>
      </w:r>
      <w:r w:rsidRPr="002D2B02">
        <w:rPr>
          <w:rFonts w:eastAsiaTheme="minorEastAsia" w:cstheme="minorHAnsi"/>
          <w:color w:val="000000"/>
          <w:sz w:val="24"/>
          <w:szCs w:val="24"/>
          <w:vertAlign w:val="superscript"/>
          <w:lang w:eastAsia="lt-LT"/>
        </w:rPr>
        <w:t>2</w:t>
      </w:r>
      <w:r w:rsidRPr="002D2B02">
        <w:rPr>
          <w:rFonts w:eastAsiaTheme="minorEastAsia" w:cstheme="minorHAnsi"/>
          <w:color w:val="000000"/>
          <w:sz w:val="24"/>
          <w:szCs w:val="24"/>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4082"/>
        <w:gridCol w:w="4953"/>
      </w:tblGrid>
      <w:tr w:rsidR="002D2B02" w:rsidRPr="002D2B02" w:rsidTr="00292150">
        <w:tc>
          <w:tcPr>
            <w:tcW w:w="465" w:type="pct"/>
          </w:tcPr>
          <w:p w:rsidR="002D2B02" w:rsidRPr="002D2B02" w:rsidRDefault="002D2B02" w:rsidP="002D2B02">
            <w:pPr>
              <w:tabs>
                <w:tab w:val="left" w:pos="0"/>
                <w:tab w:val="left" w:pos="284"/>
              </w:tabs>
              <w:spacing w:line="320" w:lineRule="atLeast"/>
              <w:jc w:val="center"/>
              <w:rPr>
                <w:rFonts w:eastAsiaTheme="minorEastAsia" w:cstheme="minorHAnsi"/>
                <w:sz w:val="24"/>
                <w:szCs w:val="24"/>
                <w:lang w:eastAsia="lt-LT"/>
              </w:rPr>
            </w:pPr>
            <w:r w:rsidRPr="002D2B02">
              <w:rPr>
                <w:rFonts w:eastAsiaTheme="minorEastAsia" w:cstheme="minorHAnsi"/>
                <w:sz w:val="24"/>
                <w:szCs w:val="24"/>
                <w:lang w:eastAsia="lt-LT"/>
              </w:rPr>
              <w:t>Eil. Nr.</w:t>
            </w:r>
          </w:p>
        </w:tc>
        <w:tc>
          <w:tcPr>
            <w:tcW w:w="2049" w:type="pct"/>
          </w:tcPr>
          <w:p w:rsidR="002D2B02" w:rsidRPr="002D2B02" w:rsidRDefault="002D2B02" w:rsidP="002D2B02">
            <w:pPr>
              <w:tabs>
                <w:tab w:val="left" w:pos="284"/>
              </w:tabs>
              <w:spacing w:line="320" w:lineRule="atLeast"/>
              <w:jc w:val="center"/>
              <w:rPr>
                <w:rFonts w:eastAsiaTheme="minorEastAsia" w:cstheme="minorHAnsi"/>
                <w:sz w:val="24"/>
                <w:szCs w:val="24"/>
                <w:lang w:eastAsia="lt-LT"/>
              </w:rPr>
            </w:pPr>
            <w:r w:rsidRPr="002D2B02">
              <w:rPr>
                <w:rFonts w:eastAsiaTheme="minorEastAsia" w:cstheme="minorHAnsi"/>
                <w:sz w:val="24"/>
                <w:szCs w:val="24"/>
                <w:lang w:eastAsia="lt-LT"/>
              </w:rPr>
              <w:t xml:space="preserve">Subtiekėjų pavadinimas, adresas </w:t>
            </w:r>
          </w:p>
        </w:tc>
        <w:tc>
          <w:tcPr>
            <w:tcW w:w="2486" w:type="pct"/>
          </w:tcPr>
          <w:p w:rsidR="002D2B02" w:rsidRPr="002D2B02" w:rsidRDefault="002D2B02" w:rsidP="002D2B02">
            <w:pPr>
              <w:spacing w:after="0" w:line="240" w:lineRule="auto"/>
              <w:jc w:val="both"/>
              <w:rPr>
                <w:rFonts w:eastAsiaTheme="minorEastAsia" w:cstheme="minorHAnsi"/>
                <w:sz w:val="24"/>
                <w:szCs w:val="24"/>
                <w:lang w:eastAsia="lt-LT"/>
              </w:rPr>
            </w:pPr>
            <w:r w:rsidRPr="002D2B02">
              <w:rPr>
                <w:rFonts w:eastAsiaTheme="minorEastAsia" w:cstheme="minorHAnsi"/>
                <w:sz w:val="24"/>
                <w:szCs w:val="24"/>
                <w:lang w:eastAsia="lt-LT"/>
              </w:rPr>
              <w:t>Įrašyti abi reikalaujamas reikšmes:</w:t>
            </w:r>
          </w:p>
          <w:p w:rsidR="002D2B02" w:rsidRPr="002D2B02" w:rsidRDefault="002D2B02" w:rsidP="002D2B02">
            <w:pPr>
              <w:spacing w:after="0" w:line="240" w:lineRule="auto"/>
              <w:rPr>
                <w:rFonts w:eastAsiaTheme="minorEastAsia" w:cstheme="minorHAnsi"/>
                <w:i/>
                <w:sz w:val="24"/>
                <w:szCs w:val="24"/>
                <w:lang w:eastAsia="lt-LT"/>
              </w:rPr>
            </w:pPr>
            <w:r w:rsidRPr="002D2B02">
              <w:rPr>
                <w:rFonts w:eastAsiaTheme="minorEastAsia" w:cstheme="minorHAnsi"/>
                <w:sz w:val="24"/>
                <w:szCs w:val="24"/>
                <w:lang w:eastAsia="lt-LT"/>
              </w:rPr>
              <w:lastRenderedPageBreak/>
              <w:t xml:space="preserve">1. </w:t>
            </w:r>
            <w:proofErr w:type="spellStart"/>
            <w:r w:rsidRPr="002D2B02">
              <w:rPr>
                <w:rFonts w:eastAsiaTheme="minorEastAsia" w:cstheme="minorHAnsi"/>
                <w:sz w:val="24"/>
                <w:szCs w:val="24"/>
                <w:lang w:eastAsia="lt-LT"/>
              </w:rPr>
              <w:t>Subteikėjams</w:t>
            </w:r>
            <w:proofErr w:type="spellEnd"/>
            <w:r w:rsidRPr="002D2B02">
              <w:rPr>
                <w:rFonts w:eastAsiaTheme="minorEastAsia" w:cstheme="minorHAnsi"/>
                <w:sz w:val="24"/>
                <w:szCs w:val="24"/>
                <w:lang w:eastAsia="lt-LT"/>
              </w:rPr>
              <w:t xml:space="preserve"> numatomi perduoti darbai/paslaugos/prekės </w:t>
            </w:r>
            <w:r w:rsidRPr="002D2B02">
              <w:rPr>
                <w:rFonts w:eastAsiaTheme="minorEastAsia" w:cstheme="minorHAnsi"/>
                <w:i/>
                <w:sz w:val="24"/>
                <w:szCs w:val="24"/>
                <w:lang w:eastAsia="lt-LT"/>
              </w:rPr>
              <w:t>(įvardinti konkrečius darbus/paslaugas/prekes);</w:t>
            </w:r>
          </w:p>
          <w:p w:rsidR="002D2B02" w:rsidRPr="002D2B02" w:rsidRDefault="002D2B02" w:rsidP="002D2B02">
            <w:pPr>
              <w:tabs>
                <w:tab w:val="left" w:pos="284"/>
              </w:tabs>
              <w:spacing w:after="0" w:line="240" w:lineRule="auto"/>
              <w:rPr>
                <w:rFonts w:eastAsiaTheme="minorEastAsia" w:cstheme="minorHAnsi"/>
                <w:sz w:val="24"/>
                <w:szCs w:val="24"/>
                <w:lang w:eastAsia="lt-LT"/>
              </w:rPr>
            </w:pPr>
            <w:r w:rsidRPr="002D2B02">
              <w:rPr>
                <w:rFonts w:eastAsiaTheme="minorEastAsia" w:cstheme="minorHAnsi"/>
                <w:sz w:val="24"/>
                <w:szCs w:val="24"/>
                <w:lang w:eastAsia="lt-LT"/>
              </w:rPr>
              <w:t xml:space="preserve">2. </w:t>
            </w:r>
            <w:proofErr w:type="spellStart"/>
            <w:r w:rsidRPr="002D2B02">
              <w:rPr>
                <w:rFonts w:eastAsiaTheme="minorEastAsia" w:cstheme="minorHAnsi"/>
                <w:sz w:val="24"/>
                <w:szCs w:val="24"/>
                <w:lang w:eastAsia="lt-LT"/>
              </w:rPr>
              <w:t>Subteikėjams</w:t>
            </w:r>
            <w:proofErr w:type="spellEnd"/>
            <w:r w:rsidRPr="002D2B02">
              <w:rPr>
                <w:rFonts w:eastAsiaTheme="minorEastAsia" w:cstheme="minorHAnsi"/>
                <w:sz w:val="24"/>
                <w:szCs w:val="24"/>
                <w:lang w:eastAsia="lt-LT"/>
              </w:rPr>
              <w:t xml:space="preserve"> perduodama sutarties dalis % ar </w:t>
            </w:r>
            <w:proofErr w:type="spellStart"/>
            <w:r w:rsidRPr="002D2B02">
              <w:rPr>
                <w:rFonts w:eastAsiaTheme="minorEastAsia" w:cstheme="minorHAnsi"/>
                <w:sz w:val="24"/>
                <w:szCs w:val="24"/>
                <w:lang w:eastAsia="lt-LT"/>
              </w:rPr>
              <w:t>Eur</w:t>
            </w:r>
            <w:proofErr w:type="spellEnd"/>
            <w:r w:rsidRPr="002D2B02">
              <w:rPr>
                <w:rFonts w:eastAsiaTheme="minorEastAsia" w:cstheme="minorHAnsi"/>
                <w:sz w:val="24"/>
                <w:szCs w:val="24"/>
                <w:lang w:eastAsia="lt-LT"/>
              </w:rPr>
              <w:t xml:space="preserve"> sutarties kainoje</w:t>
            </w:r>
          </w:p>
        </w:tc>
      </w:tr>
      <w:tr w:rsidR="002D2B02" w:rsidRPr="002D2B02" w:rsidTr="00292150">
        <w:tc>
          <w:tcPr>
            <w:tcW w:w="465" w:type="pct"/>
          </w:tcPr>
          <w:p w:rsidR="002D2B02" w:rsidRPr="002D2B02" w:rsidRDefault="002D2B02" w:rsidP="002D2B02">
            <w:pPr>
              <w:tabs>
                <w:tab w:val="left" w:pos="284"/>
              </w:tabs>
              <w:spacing w:line="320" w:lineRule="atLeast"/>
              <w:jc w:val="both"/>
              <w:rPr>
                <w:rFonts w:eastAsiaTheme="minorEastAsia" w:cstheme="minorHAnsi"/>
                <w:sz w:val="24"/>
                <w:szCs w:val="24"/>
                <w:lang w:eastAsia="lt-LT"/>
              </w:rPr>
            </w:pPr>
          </w:p>
        </w:tc>
        <w:tc>
          <w:tcPr>
            <w:tcW w:w="2049" w:type="pct"/>
          </w:tcPr>
          <w:p w:rsidR="002D2B02" w:rsidRPr="002D2B02" w:rsidRDefault="002D2B02" w:rsidP="002D2B02">
            <w:pPr>
              <w:tabs>
                <w:tab w:val="left" w:pos="284"/>
              </w:tabs>
              <w:spacing w:line="320" w:lineRule="atLeast"/>
              <w:jc w:val="both"/>
              <w:rPr>
                <w:rFonts w:eastAsiaTheme="minorEastAsia" w:cstheme="minorHAnsi"/>
                <w:sz w:val="24"/>
                <w:szCs w:val="24"/>
                <w:lang w:eastAsia="lt-LT"/>
              </w:rPr>
            </w:pPr>
          </w:p>
        </w:tc>
        <w:tc>
          <w:tcPr>
            <w:tcW w:w="2486" w:type="pct"/>
          </w:tcPr>
          <w:p w:rsidR="002D2B02" w:rsidRPr="002D2B02" w:rsidRDefault="002D2B02" w:rsidP="002D2B02">
            <w:pPr>
              <w:tabs>
                <w:tab w:val="left" w:pos="284"/>
              </w:tabs>
              <w:spacing w:line="320" w:lineRule="atLeast"/>
              <w:jc w:val="both"/>
              <w:rPr>
                <w:rFonts w:eastAsiaTheme="minorEastAsia" w:cstheme="minorHAnsi"/>
                <w:sz w:val="24"/>
                <w:szCs w:val="24"/>
                <w:lang w:eastAsia="lt-LT"/>
              </w:rPr>
            </w:pPr>
          </w:p>
        </w:tc>
      </w:tr>
      <w:tr w:rsidR="002D2B02" w:rsidRPr="002D2B02" w:rsidTr="00292150">
        <w:tc>
          <w:tcPr>
            <w:tcW w:w="465" w:type="pct"/>
          </w:tcPr>
          <w:p w:rsidR="002D2B02" w:rsidRPr="002D2B02" w:rsidRDefault="002D2B02" w:rsidP="002D2B02">
            <w:pPr>
              <w:tabs>
                <w:tab w:val="left" w:pos="284"/>
              </w:tabs>
              <w:spacing w:line="320" w:lineRule="atLeast"/>
              <w:jc w:val="both"/>
              <w:rPr>
                <w:rFonts w:eastAsiaTheme="minorEastAsia" w:cstheme="minorHAnsi"/>
                <w:sz w:val="24"/>
                <w:szCs w:val="24"/>
                <w:lang w:eastAsia="lt-LT"/>
              </w:rPr>
            </w:pPr>
          </w:p>
        </w:tc>
        <w:tc>
          <w:tcPr>
            <w:tcW w:w="2049" w:type="pct"/>
          </w:tcPr>
          <w:p w:rsidR="002D2B02" w:rsidRPr="002D2B02" w:rsidRDefault="002D2B02" w:rsidP="002D2B02">
            <w:pPr>
              <w:tabs>
                <w:tab w:val="left" w:pos="284"/>
              </w:tabs>
              <w:spacing w:line="320" w:lineRule="atLeast"/>
              <w:jc w:val="both"/>
              <w:rPr>
                <w:rFonts w:eastAsiaTheme="minorEastAsia" w:cstheme="minorHAnsi"/>
                <w:sz w:val="24"/>
                <w:szCs w:val="24"/>
                <w:lang w:eastAsia="lt-LT"/>
              </w:rPr>
            </w:pPr>
          </w:p>
        </w:tc>
        <w:tc>
          <w:tcPr>
            <w:tcW w:w="2486" w:type="pct"/>
          </w:tcPr>
          <w:p w:rsidR="002D2B02" w:rsidRPr="002D2B02" w:rsidRDefault="002D2B02" w:rsidP="002D2B02">
            <w:pPr>
              <w:tabs>
                <w:tab w:val="left" w:pos="284"/>
              </w:tabs>
              <w:spacing w:line="320" w:lineRule="atLeast"/>
              <w:jc w:val="both"/>
              <w:rPr>
                <w:rFonts w:eastAsiaTheme="minorEastAsia" w:cstheme="minorHAnsi"/>
                <w:sz w:val="24"/>
                <w:szCs w:val="24"/>
                <w:lang w:eastAsia="lt-LT"/>
              </w:rPr>
            </w:pPr>
          </w:p>
        </w:tc>
      </w:tr>
    </w:tbl>
    <w:p w:rsidR="002D2B02" w:rsidRPr="002D2B02" w:rsidRDefault="002D2B02" w:rsidP="002D2B02">
      <w:pPr>
        <w:spacing w:line="276" w:lineRule="auto"/>
        <w:ind w:firstLine="720"/>
        <w:jc w:val="both"/>
        <w:rPr>
          <w:rFonts w:eastAsiaTheme="minorEastAsia" w:cstheme="minorHAnsi"/>
          <w:bCs/>
          <w:color w:val="000000"/>
          <w:sz w:val="24"/>
          <w:szCs w:val="24"/>
          <w:lang w:eastAsia="lt-LT"/>
        </w:rPr>
      </w:pPr>
      <w:r w:rsidRPr="002D2B02">
        <w:rPr>
          <w:rFonts w:eastAsiaTheme="minorEastAsia" w:cstheme="minorHAnsi"/>
          <w:bCs/>
          <w:color w:val="000000"/>
          <w:sz w:val="24"/>
          <w:szCs w:val="24"/>
          <w:vertAlign w:val="superscript"/>
          <w:lang w:eastAsia="lt-LT"/>
        </w:rPr>
        <w:t>2</w:t>
      </w:r>
      <w:r w:rsidRPr="002D2B02">
        <w:rPr>
          <w:rFonts w:eastAsiaTheme="minorEastAsia" w:cstheme="minorHAnsi"/>
          <w:bCs/>
          <w:color w:val="000000"/>
          <w:sz w:val="24"/>
          <w:szCs w:val="24"/>
          <w:lang w:eastAsia="lt-LT"/>
        </w:rPr>
        <w:t xml:space="preserve">Pildyti tuomet, jei sutarties vykdymui bus pasitelkti </w:t>
      </w:r>
      <w:proofErr w:type="spellStart"/>
      <w:r w:rsidRPr="002D2B02">
        <w:rPr>
          <w:rFonts w:eastAsiaTheme="minorEastAsia" w:cstheme="minorHAnsi"/>
          <w:bCs/>
          <w:color w:val="000000"/>
          <w:sz w:val="24"/>
          <w:szCs w:val="24"/>
          <w:lang w:eastAsia="lt-LT"/>
        </w:rPr>
        <w:t>subteikėjai</w:t>
      </w:r>
      <w:proofErr w:type="spellEnd"/>
      <w:r w:rsidRPr="002D2B02">
        <w:rPr>
          <w:rFonts w:eastAsiaTheme="minorEastAsia" w:cstheme="minorHAnsi"/>
          <w:bCs/>
          <w:color w:val="000000"/>
          <w:sz w:val="24"/>
          <w:szCs w:val="24"/>
          <w:lang w:eastAsia="lt-LT"/>
        </w:rPr>
        <w:t xml:space="preserve"> (tretieji asmenys, paskirti tiekėjo suteikti dalį darbų/paslaugų/prekių, sutartyje nustatyta tvarka ir veikia aktyviai, t. y. teikia ar vykdo dalį darbų/paslaugų/prekių, kurių kvalifikacija tiekėjas </w:t>
      </w:r>
      <w:r w:rsidRPr="002D2B02">
        <w:rPr>
          <w:rFonts w:eastAsiaTheme="minorEastAsia" w:cstheme="minorHAnsi"/>
          <w:bCs/>
          <w:color w:val="000000"/>
          <w:sz w:val="24"/>
          <w:szCs w:val="24"/>
          <w:u w:val="single"/>
          <w:lang w:eastAsia="lt-LT"/>
        </w:rPr>
        <w:t>nesiremia</w:t>
      </w:r>
      <w:r w:rsidRPr="002D2B02">
        <w:rPr>
          <w:rFonts w:eastAsiaTheme="minorEastAsia" w:cstheme="minorHAnsi"/>
          <w:bCs/>
          <w:color w:val="000000"/>
          <w:sz w:val="24"/>
          <w:szCs w:val="24"/>
          <w:lang w:eastAsia="lt-LT"/>
        </w:rPr>
        <w:t>, kad atitiktų kvalifikacijos reikalavimus).</w:t>
      </w:r>
    </w:p>
    <w:p w:rsidR="002D2B02" w:rsidRPr="002D2B02" w:rsidRDefault="002D2B02" w:rsidP="002D2B02">
      <w:pPr>
        <w:spacing w:line="276" w:lineRule="auto"/>
        <w:ind w:firstLine="851"/>
        <w:jc w:val="both"/>
        <w:rPr>
          <w:rFonts w:eastAsiaTheme="minorEastAsia" w:cstheme="minorHAnsi"/>
          <w:sz w:val="24"/>
          <w:szCs w:val="24"/>
          <w:lang w:eastAsia="lt-LT"/>
        </w:rPr>
      </w:pPr>
      <w:r w:rsidRPr="002D2B02">
        <w:rPr>
          <w:rFonts w:eastAsiaTheme="minorEastAsia" w:cstheme="minorHAnsi"/>
          <w:b/>
          <w:sz w:val="24"/>
          <w:szCs w:val="24"/>
          <w:lang w:eastAsia="lt-LT"/>
        </w:rPr>
        <w:t xml:space="preserve">11. </w:t>
      </w:r>
      <w:r w:rsidRPr="002D2B02">
        <w:rPr>
          <w:rFonts w:eastAsiaTheme="minorEastAsia" w:cstheme="minorHAnsi"/>
          <w:b/>
          <w:bCs/>
          <w:sz w:val="24"/>
          <w:szCs w:val="24"/>
          <w:lang w:eastAsia="lt-LT"/>
        </w:rPr>
        <w:t xml:space="preserve">Vykdant sutartį pasitelksiu šiuos specialistus, kuriuos ketinu įdarbinti (toliau – </w:t>
      </w:r>
      <w:proofErr w:type="spellStart"/>
      <w:r w:rsidRPr="002D2B02">
        <w:rPr>
          <w:rFonts w:eastAsiaTheme="minorEastAsia" w:cstheme="minorHAnsi"/>
          <w:b/>
          <w:bCs/>
          <w:sz w:val="24"/>
          <w:szCs w:val="24"/>
          <w:lang w:eastAsia="lt-LT"/>
        </w:rPr>
        <w:t>kvazisubteikėjai</w:t>
      </w:r>
      <w:proofErr w:type="spellEnd"/>
      <w:r w:rsidRPr="002D2B02">
        <w:rPr>
          <w:rFonts w:eastAsiaTheme="minorEastAsia" w:cstheme="minorHAnsi"/>
          <w:b/>
          <w:bCs/>
          <w:sz w:val="24"/>
          <w:szCs w:val="24"/>
          <w:lang w:eastAsia="lt-LT"/>
        </w:rPr>
        <w:t>)</w:t>
      </w:r>
      <w:r w:rsidRPr="002D2B02">
        <w:rPr>
          <w:rFonts w:eastAsiaTheme="minorEastAsia" w:cstheme="minorHAnsi"/>
          <w:sz w:val="24"/>
          <w:szCs w:val="24"/>
          <w:vertAlign w:val="superscript"/>
          <w:lang w:eastAsia="lt-LT"/>
        </w:rPr>
        <w:t>3</w:t>
      </w:r>
      <w:r w:rsidRPr="002D2B02">
        <w:rPr>
          <w:rFonts w:eastAsiaTheme="minorEastAsia" w:cstheme="minorHAnsi"/>
          <w:sz w:val="24"/>
          <w:szCs w:val="24"/>
          <w:lang w:eastAsia="lt-LT"/>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2D2B02" w:rsidRPr="002D2B02" w:rsidTr="00292150">
        <w:tc>
          <w:tcPr>
            <w:tcW w:w="948" w:type="dxa"/>
          </w:tcPr>
          <w:p w:rsidR="002D2B02" w:rsidRPr="002D2B02" w:rsidRDefault="002D2B02" w:rsidP="002D2B02">
            <w:pPr>
              <w:tabs>
                <w:tab w:val="left" w:pos="0"/>
              </w:tabs>
              <w:spacing w:line="360" w:lineRule="atLeast"/>
              <w:ind w:left="57" w:right="-3" w:hanging="57"/>
              <w:jc w:val="center"/>
              <w:rPr>
                <w:rFonts w:eastAsiaTheme="minorEastAsia" w:cstheme="minorHAnsi"/>
                <w:sz w:val="24"/>
                <w:szCs w:val="24"/>
                <w:lang w:eastAsia="lt-LT"/>
              </w:rPr>
            </w:pPr>
            <w:r w:rsidRPr="002D2B02">
              <w:rPr>
                <w:rFonts w:eastAsiaTheme="minorEastAsia" w:cstheme="minorHAnsi"/>
                <w:sz w:val="24"/>
                <w:szCs w:val="24"/>
                <w:lang w:eastAsia="lt-LT"/>
              </w:rPr>
              <w:t>Eil. Nr.</w:t>
            </w:r>
          </w:p>
        </w:tc>
        <w:tc>
          <w:tcPr>
            <w:tcW w:w="4263" w:type="dxa"/>
          </w:tcPr>
          <w:p w:rsidR="002D2B02" w:rsidRPr="002D2B02" w:rsidRDefault="002D2B02" w:rsidP="002D2B02">
            <w:pPr>
              <w:spacing w:line="360" w:lineRule="atLeast"/>
              <w:ind w:left="57" w:firstLine="652"/>
              <w:jc w:val="center"/>
              <w:rPr>
                <w:rFonts w:eastAsiaTheme="minorEastAsia" w:cstheme="minorHAnsi"/>
                <w:sz w:val="24"/>
                <w:szCs w:val="24"/>
                <w:lang w:eastAsia="lt-LT"/>
              </w:rPr>
            </w:pPr>
            <w:proofErr w:type="spellStart"/>
            <w:r w:rsidRPr="002D2B02">
              <w:rPr>
                <w:rFonts w:eastAsiaTheme="minorEastAsia" w:cstheme="minorHAnsi"/>
                <w:sz w:val="24"/>
                <w:szCs w:val="24"/>
                <w:lang w:eastAsia="lt-LT"/>
              </w:rPr>
              <w:t>Kvazisubtiekėjų</w:t>
            </w:r>
            <w:proofErr w:type="spellEnd"/>
            <w:r w:rsidRPr="002D2B02">
              <w:rPr>
                <w:rFonts w:eastAsiaTheme="minorEastAsia" w:cstheme="minorHAnsi"/>
                <w:sz w:val="24"/>
                <w:szCs w:val="24"/>
                <w:lang w:eastAsia="lt-LT"/>
              </w:rPr>
              <w:t xml:space="preserve"> vardas ir pavardė</w:t>
            </w:r>
          </w:p>
        </w:tc>
        <w:tc>
          <w:tcPr>
            <w:tcW w:w="4707" w:type="dxa"/>
          </w:tcPr>
          <w:p w:rsidR="002D2B02" w:rsidRPr="002D2B02" w:rsidRDefault="002D2B02" w:rsidP="002D2B02">
            <w:pPr>
              <w:spacing w:line="280" w:lineRule="atLeast"/>
              <w:jc w:val="both"/>
              <w:rPr>
                <w:rFonts w:eastAsiaTheme="minorEastAsia" w:cstheme="minorHAnsi"/>
                <w:sz w:val="24"/>
                <w:szCs w:val="24"/>
                <w:lang w:eastAsia="lt-LT"/>
              </w:rPr>
            </w:pPr>
            <w:proofErr w:type="spellStart"/>
            <w:r w:rsidRPr="002D2B02">
              <w:rPr>
                <w:rFonts w:eastAsiaTheme="minorEastAsia" w:cstheme="minorHAnsi"/>
                <w:sz w:val="24"/>
                <w:szCs w:val="24"/>
                <w:lang w:eastAsia="lt-LT"/>
              </w:rPr>
              <w:t>Kvazisubtiekėjams</w:t>
            </w:r>
            <w:proofErr w:type="spellEnd"/>
            <w:r w:rsidRPr="002D2B02">
              <w:rPr>
                <w:rFonts w:eastAsiaTheme="minorEastAsia" w:cstheme="minorHAnsi"/>
                <w:sz w:val="24"/>
                <w:szCs w:val="24"/>
                <w:lang w:eastAsia="lt-LT"/>
              </w:rPr>
              <w:t xml:space="preserve"> numatomi perduoti darbai/paslaugos/prekės </w:t>
            </w:r>
            <w:r w:rsidRPr="002D2B02">
              <w:rPr>
                <w:rFonts w:eastAsiaTheme="minorEastAsia" w:cstheme="minorHAnsi"/>
                <w:i/>
                <w:sz w:val="24"/>
                <w:szCs w:val="24"/>
                <w:lang w:eastAsia="lt-LT"/>
              </w:rPr>
              <w:t>(įvardinti konkrečiai darbus/paslaugas/prekes)</w:t>
            </w:r>
          </w:p>
        </w:tc>
      </w:tr>
      <w:tr w:rsidR="002D2B02" w:rsidRPr="002D2B02" w:rsidTr="00292150">
        <w:tc>
          <w:tcPr>
            <w:tcW w:w="948" w:type="dxa"/>
          </w:tcPr>
          <w:p w:rsidR="002D2B02" w:rsidRPr="002D2B02" w:rsidRDefault="002D2B02" w:rsidP="002D2B02">
            <w:pPr>
              <w:spacing w:line="360" w:lineRule="atLeast"/>
              <w:ind w:left="57" w:firstLine="652"/>
              <w:jc w:val="both"/>
              <w:rPr>
                <w:rFonts w:eastAsiaTheme="minorEastAsia" w:cstheme="minorHAnsi"/>
                <w:sz w:val="24"/>
                <w:szCs w:val="24"/>
                <w:highlight w:val="lightGray"/>
                <w:lang w:eastAsia="lt-LT"/>
              </w:rPr>
            </w:pPr>
          </w:p>
        </w:tc>
        <w:tc>
          <w:tcPr>
            <w:tcW w:w="4263" w:type="dxa"/>
          </w:tcPr>
          <w:p w:rsidR="002D2B02" w:rsidRPr="002D2B02" w:rsidRDefault="002D2B02" w:rsidP="002D2B02">
            <w:pPr>
              <w:spacing w:line="360" w:lineRule="atLeast"/>
              <w:ind w:left="57" w:firstLine="652"/>
              <w:jc w:val="both"/>
              <w:rPr>
                <w:rFonts w:eastAsiaTheme="minorEastAsia" w:cstheme="minorHAnsi"/>
                <w:sz w:val="24"/>
                <w:szCs w:val="24"/>
                <w:highlight w:val="lightGray"/>
                <w:lang w:eastAsia="lt-LT"/>
              </w:rPr>
            </w:pPr>
          </w:p>
        </w:tc>
        <w:tc>
          <w:tcPr>
            <w:tcW w:w="4707" w:type="dxa"/>
          </w:tcPr>
          <w:p w:rsidR="002D2B02" w:rsidRPr="002D2B02" w:rsidRDefault="002D2B02" w:rsidP="002D2B02">
            <w:pPr>
              <w:spacing w:line="360" w:lineRule="atLeast"/>
              <w:ind w:left="57" w:firstLine="652"/>
              <w:jc w:val="both"/>
              <w:rPr>
                <w:rFonts w:eastAsiaTheme="minorEastAsia" w:cstheme="minorHAnsi"/>
                <w:sz w:val="24"/>
                <w:szCs w:val="24"/>
                <w:highlight w:val="lightGray"/>
                <w:lang w:eastAsia="lt-LT"/>
              </w:rPr>
            </w:pPr>
          </w:p>
        </w:tc>
      </w:tr>
      <w:tr w:rsidR="002D2B02" w:rsidRPr="002D2B02" w:rsidTr="00292150">
        <w:tc>
          <w:tcPr>
            <w:tcW w:w="948" w:type="dxa"/>
          </w:tcPr>
          <w:p w:rsidR="002D2B02" w:rsidRPr="002D2B02" w:rsidRDefault="002D2B02" w:rsidP="002D2B02">
            <w:pPr>
              <w:spacing w:line="360" w:lineRule="atLeast"/>
              <w:ind w:left="57" w:firstLine="652"/>
              <w:jc w:val="both"/>
              <w:rPr>
                <w:rFonts w:eastAsiaTheme="minorEastAsia" w:cstheme="minorHAnsi"/>
                <w:sz w:val="24"/>
                <w:szCs w:val="24"/>
                <w:highlight w:val="lightGray"/>
                <w:lang w:eastAsia="lt-LT"/>
              </w:rPr>
            </w:pPr>
          </w:p>
        </w:tc>
        <w:tc>
          <w:tcPr>
            <w:tcW w:w="4263" w:type="dxa"/>
          </w:tcPr>
          <w:p w:rsidR="002D2B02" w:rsidRPr="002D2B02" w:rsidRDefault="002D2B02" w:rsidP="002D2B02">
            <w:pPr>
              <w:spacing w:line="360" w:lineRule="atLeast"/>
              <w:ind w:left="57" w:firstLine="652"/>
              <w:jc w:val="both"/>
              <w:rPr>
                <w:rFonts w:eastAsiaTheme="minorEastAsia" w:cstheme="minorHAnsi"/>
                <w:sz w:val="24"/>
                <w:szCs w:val="24"/>
                <w:highlight w:val="lightGray"/>
                <w:lang w:eastAsia="lt-LT"/>
              </w:rPr>
            </w:pPr>
          </w:p>
        </w:tc>
        <w:tc>
          <w:tcPr>
            <w:tcW w:w="4707" w:type="dxa"/>
          </w:tcPr>
          <w:p w:rsidR="002D2B02" w:rsidRPr="002D2B02" w:rsidRDefault="002D2B02" w:rsidP="002D2B02">
            <w:pPr>
              <w:spacing w:line="360" w:lineRule="atLeast"/>
              <w:ind w:left="57" w:firstLine="652"/>
              <w:jc w:val="both"/>
              <w:rPr>
                <w:rFonts w:eastAsiaTheme="minorEastAsia" w:cstheme="minorHAnsi"/>
                <w:sz w:val="24"/>
                <w:szCs w:val="24"/>
                <w:highlight w:val="lightGray"/>
                <w:lang w:eastAsia="lt-LT"/>
              </w:rPr>
            </w:pPr>
          </w:p>
        </w:tc>
      </w:tr>
    </w:tbl>
    <w:p w:rsidR="002D2B02" w:rsidRPr="002D2B02" w:rsidRDefault="002D2B02" w:rsidP="002D2B02">
      <w:pPr>
        <w:spacing w:line="276" w:lineRule="auto"/>
        <w:ind w:firstLine="720"/>
        <w:jc w:val="both"/>
        <w:rPr>
          <w:rFonts w:eastAsiaTheme="minorEastAsia" w:cstheme="minorHAnsi"/>
          <w:bCs/>
          <w:sz w:val="24"/>
          <w:szCs w:val="24"/>
          <w:lang w:eastAsia="lt-LT"/>
        </w:rPr>
      </w:pPr>
      <w:r w:rsidRPr="002D2B02">
        <w:rPr>
          <w:rFonts w:eastAsiaTheme="minorEastAsia" w:cstheme="minorHAnsi"/>
          <w:sz w:val="24"/>
          <w:szCs w:val="24"/>
          <w:vertAlign w:val="superscript"/>
          <w:lang w:eastAsia="lt-LT"/>
        </w:rPr>
        <w:t>3</w:t>
      </w:r>
      <w:r w:rsidRPr="002D2B02">
        <w:rPr>
          <w:rFonts w:eastAsiaTheme="minorEastAsia" w:cstheme="minorHAnsi"/>
          <w:bCs/>
          <w:sz w:val="24"/>
          <w:szCs w:val="24"/>
          <w:lang w:eastAsia="lt-LT"/>
        </w:rPr>
        <w:t xml:space="preserve">Pildyti tuomet, jei sutarties vykdymui bus pasitelkti </w:t>
      </w:r>
      <w:proofErr w:type="spellStart"/>
      <w:r w:rsidRPr="002D2B02">
        <w:rPr>
          <w:rFonts w:eastAsiaTheme="minorEastAsia" w:cstheme="minorHAnsi"/>
          <w:bCs/>
          <w:sz w:val="24"/>
          <w:szCs w:val="24"/>
          <w:lang w:eastAsia="lt-LT"/>
        </w:rPr>
        <w:t>kvazisubtiekėjai</w:t>
      </w:r>
      <w:proofErr w:type="spellEnd"/>
      <w:r w:rsidRPr="002D2B02">
        <w:rPr>
          <w:rFonts w:eastAsiaTheme="minorEastAsia" w:cstheme="minorHAnsi"/>
          <w:bCs/>
          <w:sz w:val="24"/>
          <w:szCs w:val="24"/>
          <w:lang w:eastAsia="lt-LT"/>
        </w:rPr>
        <w:t>.</w:t>
      </w:r>
    </w:p>
    <w:p w:rsidR="002D2B02" w:rsidRPr="002D2B02" w:rsidRDefault="002D2B02" w:rsidP="002D2B02">
      <w:pPr>
        <w:spacing w:line="276" w:lineRule="auto"/>
        <w:jc w:val="both"/>
        <w:rPr>
          <w:rFonts w:eastAsiaTheme="minorEastAsia" w:cstheme="minorHAnsi"/>
          <w:bCs/>
          <w:sz w:val="24"/>
          <w:szCs w:val="24"/>
          <w:lang w:eastAsia="lt-LT"/>
        </w:rPr>
      </w:pPr>
      <w:r w:rsidRPr="002D2B02">
        <w:rPr>
          <w:rFonts w:eastAsiaTheme="minorEastAsia" w:cstheme="minorHAnsi"/>
          <w:bCs/>
          <w:sz w:val="24"/>
          <w:szCs w:val="24"/>
          <w:lang w:eastAsia="lt-LT"/>
        </w:rPr>
        <w:t xml:space="preserve">Pateikiama </w:t>
      </w:r>
      <w:proofErr w:type="spellStart"/>
      <w:r w:rsidRPr="002D2B02">
        <w:rPr>
          <w:rFonts w:eastAsiaTheme="minorEastAsia" w:cstheme="minorHAnsi"/>
          <w:bCs/>
          <w:sz w:val="24"/>
          <w:szCs w:val="24"/>
          <w:lang w:eastAsia="lt-LT"/>
        </w:rPr>
        <w:t>kvazisubtiekėjų</w:t>
      </w:r>
      <w:proofErr w:type="spellEnd"/>
      <w:r w:rsidRPr="002D2B02">
        <w:rPr>
          <w:rFonts w:eastAsiaTheme="minorEastAsia" w:cstheme="minorHAnsi"/>
          <w:bCs/>
          <w:sz w:val="24"/>
          <w:szCs w:val="24"/>
          <w:lang w:eastAsia="lt-LT"/>
        </w:rPr>
        <w:t xml:space="preserve"> pasirašytas laisvos formos sutikimas, patvirtinantis atlikti sutartyje nurodytus darbus/paslaugas ir tiekėjo ar subtiekėjo patvirtinimas, kad laimėjęs konkursą, įdarbins šį specialistą.</w:t>
      </w:r>
    </w:p>
    <w:p w:rsidR="002D2B02" w:rsidRPr="002D2B02" w:rsidRDefault="002D2B02" w:rsidP="002D2B02">
      <w:pPr>
        <w:spacing w:line="276" w:lineRule="auto"/>
        <w:ind w:firstLine="851"/>
        <w:jc w:val="both"/>
        <w:rPr>
          <w:rFonts w:eastAsiaTheme="minorEastAsia" w:cstheme="minorHAnsi"/>
          <w:b/>
          <w:bCs/>
          <w:sz w:val="24"/>
          <w:szCs w:val="24"/>
          <w:lang w:eastAsia="lt-LT"/>
        </w:rPr>
      </w:pPr>
      <w:r w:rsidRPr="002D2B02">
        <w:rPr>
          <w:rFonts w:eastAsiaTheme="minorEastAsia" w:cstheme="minorHAnsi"/>
          <w:b/>
          <w:bCs/>
          <w:sz w:val="24"/>
          <w:szCs w:val="24"/>
          <w:lang w:eastAsia="lt-LT"/>
        </w:rPr>
        <w:t xml:space="preserve">12. Vykdant sutartį pasitelksiu šiuos trečiuosius asmenis, kurių </w:t>
      </w:r>
      <w:proofErr w:type="spellStart"/>
      <w:r w:rsidRPr="002D2B02">
        <w:rPr>
          <w:rFonts w:eastAsiaTheme="minorEastAsia" w:cstheme="minorHAnsi"/>
          <w:b/>
          <w:bCs/>
          <w:sz w:val="24"/>
          <w:szCs w:val="24"/>
          <w:lang w:eastAsia="lt-LT"/>
        </w:rPr>
        <w:t>pajėgumais</w:t>
      </w:r>
      <w:proofErr w:type="spellEnd"/>
      <w:r w:rsidRPr="002D2B02">
        <w:rPr>
          <w:rFonts w:eastAsiaTheme="minorEastAsia" w:cstheme="minorHAnsi"/>
          <w:b/>
          <w:bCs/>
          <w:sz w:val="24"/>
          <w:szCs w:val="24"/>
          <w:lang w:eastAsia="lt-LT"/>
        </w:rPr>
        <w:t xml:space="preserve"> remiuosi, tačiau jie sutarties nevykdys</w:t>
      </w:r>
      <w:r w:rsidRPr="002D2B02">
        <w:rPr>
          <w:rFonts w:eastAsiaTheme="minorEastAsia" w:cstheme="minorHAnsi"/>
          <w:b/>
          <w:bCs/>
          <w:sz w:val="24"/>
          <w:szCs w:val="24"/>
          <w:vertAlign w:val="superscript"/>
          <w:lang w:eastAsia="lt-LT"/>
        </w:rPr>
        <w:t>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565"/>
      </w:tblGrid>
      <w:tr w:rsidR="002D2B02" w:rsidRPr="002D2B02" w:rsidTr="00292150">
        <w:tc>
          <w:tcPr>
            <w:tcW w:w="948" w:type="dxa"/>
          </w:tcPr>
          <w:p w:rsidR="002D2B02" w:rsidRPr="002D2B02" w:rsidRDefault="002D2B02" w:rsidP="002D2B02">
            <w:pPr>
              <w:spacing w:line="320" w:lineRule="atLeast"/>
              <w:jc w:val="center"/>
              <w:rPr>
                <w:rFonts w:eastAsiaTheme="minorEastAsia" w:cstheme="minorHAnsi"/>
                <w:sz w:val="24"/>
                <w:szCs w:val="24"/>
                <w:lang w:eastAsia="lt-LT"/>
              </w:rPr>
            </w:pPr>
            <w:r w:rsidRPr="002D2B02">
              <w:rPr>
                <w:rFonts w:eastAsiaTheme="minorEastAsia" w:cstheme="minorHAnsi"/>
                <w:sz w:val="24"/>
                <w:szCs w:val="24"/>
                <w:lang w:eastAsia="lt-LT"/>
              </w:rPr>
              <w:t>Eil. Nr.</w:t>
            </w:r>
          </w:p>
        </w:tc>
        <w:tc>
          <w:tcPr>
            <w:tcW w:w="4263" w:type="dxa"/>
          </w:tcPr>
          <w:p w:rsidR="002D2B02" w:rsidRPr="002D2B02" w:rsidRDefault="002D2B02" w:rsidP="002D2B02">
            <w:pPr>
              <w:spacing w:line="240" w:lineRule="auto"/>
              <w:ind w:firstLine="731"/>
              <w:jc w:val="center"/>
              <w:rPr>
                <w:rFonts w:eastAsiaTheme="minorEastAsia" w:cstheme="minorHAnsi"/>
                <w:sz w:val="24"/>
                <w:szCs w:val="24"/>
                <w:lang w:eastAsia="lt-LT"/>
              </w:rPr>
            </w:pPr>
            <w:r w:rsidRPr="002D2B02">
              <w:rPr>
                <w:rFonts w:eastAsiaTheme="minorEastAsia" w:cstheme="minorHAnsi"/>
                <w:sz w:val="24"/>
                <w:szCs w:val="24"/>
                <w:lang w:eastAsia="lt-LT"/>
              </w:rPr>
              <w:t>Trečiojo asmens vardas, pavardė /pavadinimas, adresas</w:t>
            </w:r>
          </w:p>
        </w:tc>
        <w:tc>
          <w:tcPr>
            <w:tcW w:w="4565" w:type="dxa"/>
          </w:tcPr>
          <w:p w:rsidR="002D2B02" w:rsidRPr="002D2B02" w:rsidRDefault="002D2B02" w:rsidP="002D2B02">
            <w:pPr>
              <w:spacing w:line="240" w:lineRule="auto"/>
              <w:ind w:firstLine="42"/>
              <w:jc w:val="center"/>
              <w:rPr>
                <w:rFonts w:eastAsiaTheme="minorEastAsia" w:cstheme="minorHAnsi"/>
                <w:sz w:val="24"/>
                <w:szCs w:val="24"/>
                <w:lang w:eastAsia="lt-LT"/>
              </w:rPr>
            </w:pPr>
            <w:r w:rsidRPr="002D2B02">
              <w:rPr>
                <w:rFonts w:eastAsiaTheme="minorEastAsia" w:cstheme="minorHAnsi"/>
                <w:sz w:val="24"/>
                <w:szCs w:val="24"/>
                <w:lang w:eastAsia="lt-LT"/>
              </w:rPr>
              <w:t>Trečiojo asmens priemonės, kuriomis naudosis sutarties vykdymo laikotarpiu</w:t>
            </w:r>
          </w:p>
        </w:tc>
      </w:tr>
      <w:tr w:rsidR="002D2B02" w:rsidRPr="002D2B02" w:rsidTr="00292150">
        <w:tc>
          <w:tcPr>
            <w:tcW w:w="948" w:type="dxa"/>
          </w:tcPr>
          <w:p w:rsidR="002D2B02" w:rsidRPr="002D2B02" w:rsidRDefault="002D2B02" w:rsidP="002D2B02">
            <w:pPr>
              <w:spacing w:line="320" w:lineRule="atLeast"/>
              <w:ind w:firstLine="731"/>
              <w:jc w:val="both"/>
              <w:rPr>
                <w:rFonts w:eastAsiaTheme="minorEastAsia" w:cstheme="minorHAnsi"/>
                <w:sz w:val="24"/>
                <w:szCs w:val="24"/>
                <w:lang w:eastAsia="lt-LT"/>
              </w:rPr>
            </w:pPr>
          </w:p>
        </w:tc>
        <w:tc>
          <w:tcPr>
            <w:tcW w:w="4263" w:type="dxa"/>
          </w:tcPr>
          <w:p w:rsidR="002D2B02" w:rsidRPr="002D2B02" w:rsidRDefault="002D2B02" w:rsidP="002D2B02">
            <w:pPr>
              <w:spacing w:line="320" w:lineRule="atLeast"/>
              <w:ind w:firstLine="731"/>
              <w:jc w:val="both"/>
              <w:rPr>
                <w:rFonts w:eastAsiaTheme="minorEastAsia" w:cstheme="minorHAnsi"/>
                <w:sz w:val="24"/>
                <w:szCs w:val="24"/>
                <w:lang w:eastAsia="lt-LT"/>
              </w:rPr>
            </w:pPr>
          </w:p>
        </w:tc>
        <w:tc>
          <w:tcPr>
            <w:tcW w:w="4565" w:type="dxa"/>
          </w:tcPr>
          <w:p w:rsidR="002D2B02" w:rsidRPr="002D2B02" w:rsidRDefault="002D2B02" w:rsidP="002D2B02">
            <w:pPr>
              <w:spacing w:line="320" w:lineRule="atLeast"/>
              <w:ind w:firstLine="731"/>
              <w:jc w:val="both"/>
              <w:rPr>
                <w:rFonts w:eastAsiaTheme="minorEastAsia" w:cstheme="minorHAnsi"/>
                <w:sz w:val="24"/>
                <w:szCs w:val="24"/>
                <w:lang w:eastAsia="lt-LT"/>
              </w:rPr>
            </w:pPr>
          </w:p>
        </w:tc>
      </w:tr>
      <w:tr w:rsidR="002D2B02" w:rsidRPr="002D2B02" w:rsidTr="00292150">
        <w:tc>
          <w:tcPr>
            <w:tcW w:w="948" w:type="dxa"/>
          </w:tcPr>
          <w:p w:rsidR="002D2B02" w:rsidRPr="002D2B02" w:rsidRDefault="002D2B02" w:rsidP="002D2B02">
            <w:pPr>
              <w:spacing w:line="320" w:lineRule="atLeast"/>
              <w:ind w:firstLine="731"/>
              <w:jc w:val="both"/>
              <w:rPr>
                <w:rFonts w:eastAsiaTheme="minorEastAsia" w:cstheme="minorHAnsi"/>
                <w:sz w:val="24"/>
                <w:szCs w:val="24"/>
                <w:lang w:eastAsia="lt-LT"/>
              </w:rPr>
            </w:pPr>
          </w:p>
        </w:tc>
        <w:tc>
          <w:tcPr>
            <w:tcW w:w="4263" w:type="dxa"/>
          </w:tcPr>
          <w:p w:rsidR="002D2B02" w:rsidRPr="002D2B02" w:rsidRDefault="002D2B02" w:rsidP="002D2B02">
            <w:pPr>
              <w:tabs>
                <w:tab w:val="left" w:pos="1296"/>
                <w:tab w:val="center" w:pos="4819"/>
                <w:tab w:val="right" w:pos="9638"/>
              </w:tabs>
              <w:spacing w:line="320" w:lineRule="atLeast"/>
              <w:ind w:firstLine="731"/>
              <w:rPr>
                <w:rFonts w:eastAsiaTheme="minorEastAsia" w:cstheme="minorHAnsi"/>
                <w:sz w:val="24"/>
                <w:szCs w:val="24"/>
                <w:lang w:eastAsia="lt-LT"/>
              </w:rPr>
            </w:pPr>
          </w:p>
        </w:tc>
        <w:tc>
          <w:tcPr>
            <w:tcW w:w="4565" w:type="dxa"/>
          </w:tcPr>
          <w:p w:rsidR="002D2B02" w:rsidRPr="002D2B02" w:rsidRDefault="002D2B02" w:rsidP="002D2B02">
            <w:pPr>
              <w:spacing w:line="320" w:lineRule="atLeast"/>
              <w:ind w:firstLine="731"/>
              <w:jc w:val="both"/>
              <w:rPr>
                <w:rFonts w:eastAsiaTheme="minorEastAsia" w:cstheme="minorHAnsi"/>
                <w:sz w:val="24"/>
                <w:szCs w:val="24"/>
                <w:lang w:eastAsia="lt-LT"/>
              </w:rPr>
            </w:pPr>
          </w:p>
        </w:tc>
      </w:tr>
    </w:tbl>
    <w:p w:rsidR="00CB290F" w:rsidRDefault="002D2B02" w:rsidP="002D2B02">
      <w:pPr>
        <w:spacing w:line="276" w:lineRule="auto"/>
        <w:jc w:val="both"/>
        <w:rPr>
          <w:rFonts w:eastAsiaTheme="minorEastAsia" w:cstheme="minorHAnsi"/>
          <w:bCs/>
          <w:sz w:val="24"/>
          <w:szCs w:val="24"/>
          <w:vertAlign w:val="superscript"/>
          <w:lang w:eastAsia="lt-LT"/>
        </w:rPr>
      </w:pPr>
      <w:r w:rsidRPr="002D2B02">
        <w:rPr>
          <w:rFonts w:eastAsiaTheme="minorEastAsia" w:cstheme="minorHAnsi"/>
          <w:bCs/>
          <w:sz w:val="24"/>
          <w:szCs w:val="24"/>
          <w:vertAlign w:val="superscript"/>
          <w:lang w:eastAsia="lt-LT"/>
        </w:rPr>
        <w:t xml:space="preserve">4    </w:t>
      </w:r>
      <w:r w:rsidRPr="002D2B02">
        <w:rPr>
          <w:rFonts w:eastAsiaTheme="minorEastAsia" w:cstheme="minorHAnsi"/>
          <w:bCs/>
          <w:sz w:val="24"/>
          <w:szCs w:val="24"/>
          <w:lang w:eastAsia="lt-LT"/>
        </w:rPr>
        <w:t xml:space="preserve">Pildyti tuomet, jei bus pasitelkti tretieji asmenys, kurie aktyviai sutarties nevykdys, tik suteiks atitinkamus </w:t>
      </w:r>
      <w:proofErr w:type="spellStart"/>
      <w:r w:rsidRPr="002D2B02">
        <w:rPr>
          <w:rFonts w:eastAsiaTheme="minorEastAsia" w:cstheme="minorHAnsi"/>
          <w:bCs/>
          <w:sz w:val="24"/>
          <w:szCs w:val="24"/>
          <w:lang w:eastAsia="lt-LT"/>
        </w:rPr>
        <w:t>pajėgumus</w:t>
      </w:r>
      <w:proofErr w:type="spellEnd"/>
      <w:r w:rsidRPr="002D2B02">
        <w:rPr>
          <w:rFonts w:eastAsiaTheme="minorEastAsia" w:cstheme="minorHAnsi"/>
          <w:bCs/>
          <w:sz w:val="24"/>
          <w:szCs w:val="24"/>
          <w:lang w:eastAsia="lt-LT"/>
        </w:rPr>
        <w:t xml:space="preserve"> tiekėjui, tam, kad jis atitiktų kvalifikacijos reikalavimus. Nurodyti informaciją apie su trečiaisiais asmenimis pasirašytas sutartis, ketinimo protokolus ir pan.</w:t>
      </w:r>
      <w:r w:rsidR="00CB290F">
        <w:rPr>
          <w:rFonts w:eastAsiaTheme="minorEastAsia" w:cstheme="minorHAnsi"/>
          <w:bCs/>
          <w:sz w:val="24"/>
          <w:szCs w:val="24"/>
          <w:vertAlign w:val="superscript"/>
          <w:lang w:eastAsia="lt-LT"/>
        </w:rPr>
        <w:tab/>
      </w:r>
      <w:r w:rsidR="00CB290F">
        <w:rPr>
          <w:rFonts w:eastAsiaTheme="minorEastAsia" w:cstheme="minorHAnsi"/>
          <w:bCs/>
          <w:sz w:val="24"/>
          <w:szCs w:val="24"/>
          <w:vertAlign w:val="superscript"/>
          <w:lang w:eastAsia="lt-LT"/>
        </w:rPr>
        <w:tab/>
      </w:r>
    </w:p>
    <w:p w:rsidR="002D2B02" w:rsidRPr="002D2B02" w:rsidRDefault="002D2B02" w:rsidP="00CB290F">
      <w:pPr>
        <w:spacing w:line="276" w:lineRule="auto"/>
        <w:ind w:firstLine="851"/>
        <w:jc w:val="both"/>
        <w:rPr>
          <w:rFonts w:eastAsiaTheme="minorEastAsia" w:cstheme="minorHAnsi"/>
          <w:sz w:val="24"/>
          <w:szCs w:val="24"/>
          <w:lang w:eastAsia="lt-LT"/>
        </w:rPr>
      </w:pPr>
      <w:r w:rsidRPr="002D2B02">
        <w:rPr>
          <w:rFonts w:eastAsiaTheme="minorEastAsia" w:cstheme="minorHAnsi"/>
          <w:b/>
          <w:sz w:val="24"/>
          <w:szCs w:val="24"/>
          <w:lang w:eastAsia="lt-LT"/>
        </w:rPr>
        <w:t>13.</w:t>
      </w:r>
      <w:r w:rsidRPr="002D2B02">
        <w:rPr>
          <w:rFonts w:eastAsiaTheme="minorEastAsia" w:cstheme="minorHAnsi"/>
          <w:sz w:val="24"/>
          <w:szCs w:val="24"/>
          <w:lang w:eastAsia="lt-LT"/>
        </w:rPr>
        <w:t xml:space="preserve"> </w:t>
      </w:r>
      <w:r w:rsidRPr="002D2B02">
        <w:rPr>
          <w:rFonts w:eastAsiaTheme="minorEastAsia" w:cstheme="minorHAnsi"/>
          <w:b/>
          <w:sz w:val="24"/>
          <w:szCs w:val="24"/>
          <w:lang w:eastAsia="lt-LT"/>
        </w:rPr>
        <w:t>Šiame pasiūlyme yra pateikta ir konfidenciali informacija</w:t>
      </w:r>
      <w:r w:rsidRPr="002D2B02">
        <w:rPr>
          <w:rFonts w:eastAsiaTheme="minorEastAsia" w:cstheme="minorHAnsi"/>
          <w:sz w:val="24"/>
          <w:szCs w:val="24"/>
          <w:lang w:eastAsia="lt-LT"/>
        </w:rPr>
        <w:t xml:space="preserve"> (dokumentai su konfidencialia informacija įsegti atskirai)</w:t>
      </w:r>
      <w:r w:rsidRPr="002D2B02">
        <w:rPr>
          <w:rFonts w:eastAsiaTheme="minorEastAsia" w:cstheme="minorHAnsi"/>
          <w:sz w:val="24"/>
          <w:szCs w:val="24"/>
          <w:vertAlign w:val="superscript"/>
          <w:lang w:eastAsia="lt-LT"/>
        </w:rPr>
        <w:t xml:space="preserve">5 </w:t>
      </w:r>
      <w:r w:rsidRPr="002D2B02">
        <w:rPr>
          <w:rFonts w:eastAsiaTheme="minorEastAsia" w:cstheme="minorHAnsi"/>
          <w:sz w:val="24"/>
          <w:szCs w:val="24"/>
          <w:lang w:eastAsia="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2D2B02" w:rsidRPr="002D2B02" w:rsidTr="00292150">
        <w:tc>
          <w:tcPr>
            <w:tcW w:w="948" w:type="dxa"/>
          </w:tcPr>
          <w:p w:rsidR="002D2B02" w:rsidRPr="002D2B02" w:rsidRDefault="002D2B02" w:rsidP="002D2B02">
            <w:pPr>
              <w:spacing w:line="320" w:lineRule="atLeast"/>
              <w:rPr>
                <w:rFonts w:eastAsiaTheme="minorEastAsia" w:cstheme="minorHAnsi"/>
                <w:sz w:val="24"/>
                <w:szCs w:val="24"/>
                <w:lang w:eastAsia="lt-LT"/>
              </w:rPr>
            </w:pPr>
            <w:r w:rsidRPr="002D2B02">
              <w:rPr>
                <w:rFonts w:eastAsiaTheme="minorEastAsia" w:cstheme="minorHAnsi"/>
                <w:sz w:val="24"/>
                <w:szCs w:val="24"/>
                <w:lang w:eastAsia="lt-LT"/>
              </w:rPr>
              <w:lastRenderedPageBreak/>
              <w:t>Eil. Nr.</w:t>
            </w:r>
          </w:p>
        </w:tc>
        <w:tc>
          <w:tcPr>
            <w:tcW w:w="4263" w:type="dxa"/>
          </w:tcPr>
          <w:p w:rsidR="002D2B02" w:rsidRPr="002D2B02" w:rsidRDefault="002D2B02" w:rsidP="002D2B02">
            <w:pPr>
              <w:spacing w:line="240" w:lineRule="auto"/>
              <w:ind w:firstLine="45"/>
              <w:jc w:val="center"/>
              <w:rPr>
                <w:rFonts w:eastAsiaTheme="minorEastAsia" w:cstheme="minorHAnsi"/>
                <w:sz w:val="24"/>
                <w:szCs w:val="24"/>
                <w:lang w:eastAsia="lt-LT"/>
              </w:rPr>
            </w:pPr>
            <w:r w:rsidRPr="002D2B02">
              <w:rPr>
                <w:rFonts w:eastAsiaTheme="minorEastAsia" w:cstheme="minorHAnsi"/>
                <w:sz w:val="24"/>
                <w:szCs w:val="24"/>
                <w:lang w:eastAsia="lt-LT"/>
              </w:rPr>
              <w:t>Pateikto dokumento pavadinimas</w:t>
            </w:r>
          </w:p>
        </w:tc>
        <w:tc>
          <w:tcPr>
            <w:tcW w:w="4707" w:type="dxa"/>
          </w:tcPr>
          <w:p w:rsidR="002D2B02" w:rsidRPr="002D2B02" w:rsidRDefault="002D2B02" w:rsidP="002D2B02">
            <w:pPr>
              <w:spacing w:line="240" w:lineRule="auto"/>
              <w:ind w:hanging="33"/>
              <w:jc w:val="center"/>
              <w:rPr>
                <w:rFonts w:eastAsiaTheme="minorEastAsia" w:cstheme="minorHAnsi"/>
                <w:sz w:val="24"/>
                <w:szCs w:val="24"/>
                <w:lang w:eastAsia="lt-LT"/>
              </w:rPr>
            </w:pPr>
            <w:r w:rsidRPr="002D2B02">
              <w:rPr>
                <w:rFonts w:eastAsiaTheme="minorEastAsia" w:cstheme="minorHAnsi"/>
                <w:sz w:val="24"/>
                <w:szCs w:val="24"/>
                <w:lang w:eastAsia="lt-LT"/>
              </w:rPr>
              <w:t>Dokumentas yra įkeltas šioje CVP IS pasiūlymo lango eilutėje („Prisegti dokumentai“</w:t>
            </w:r>
            <w:r w:rsidRPr="002D2B02">
              <w:rPr>
                <w:rFonts w:eastAsiaTheme="minorEastAsia" w:cstheme="minorHAnsi"/>
                <w:bCs/>
                <w:sz w:val="24"/>
                <w:szCs w:val="24"/>
                <w:lang w:eastAsia="lt-LT"/>
              </w:rPr>
              <w:t>)</w:t>
            </w:r>
          </w:p>
        </w:tc>
      </w:tr>
      <w:tr w:rsidR="002D2B02" w:rsidRPr="002D2B02" w:rsidTr="00292150">
        <w:tc>
          <w:tcPr>
            <w:tcW w:w="948" w:type="dxa"/>
          </w:tcPr>
          <w:p w:rsidR="002D2B02" w:rsidRPr="002D2B02" w:rsidRDefault="002D2B02" w:rsidP="002D2B02">
            <w:pPr>
              <w:spacing w:line="320" w:lineRule="atLeast"/>
              <w:ind w:firstLine="731"/>
              <w:jc w:val="both"/>
              <w:rPr>
                <w:rFonts w:eastAsiaTheme="minorEastAsia" w:cstheme="minorHAnsi"/>
                <w:sz w:val="24"/>
                <w:szCs w:val="24"/>
                <w:lang w:eastAsia="lt-LT"/>
              </w:rPr>
            </w:pPr>
          </w:p>
        </w:tc>
        <w:tc>
          <w:tcPr>
            <w:tcW w:w="4263" w:type="dxa"/>
          </w:tcPr>
          <w:p w:rsidR="002D2B02" w:rsidRPr="002D2B02" w:rsidRDefault="002D2B02" w:rsidP="002D2B02">
            <w:pPr>
              <w:spacing w:line="320" w:lineRule="atLeast"/>
              <w:ind w:firstLine="731"/>
              <w:jc w:val="both"/>
              <w:rPr>
                <w:rFonts w:eastAsiaTheme="minorEastAsia" w:cstheme="minorHAnsi"/>
                <w:sz w:val="24"/>
                <w:szCs w:val="24"/>
                <w:lang w:eastAsia="lt-LT"/>
              </w:rPr>
            </w:pPr>
          </w:p>
        </w:tc>
        <w:tc>
          <w:tcPr>
            <w:tcW w:w="4707" w:type="dxa"/>
          </w:tcPr>
          <w:p w:rsidR="002D2B02" w:rsidRPr="002D2B02" w:rsidRDefault="002D2B02" w:rsidP="002D2B02">
            <w:pPr>
              <w:spacing w:line="320" w:lineRule="atLeast"/>
              <w:ind w:firstLine="731"/>
              <w:jc w:val="both"/>
              <w:rPr>
                <w:rFonts w:eastAsiaTheme="minorEastAsia" w:cstheme="minorHAnsi"/>
                <w:sz w:val="24"/>
                <w:szCs w:val="24"/>
                <w:lang w:eastAsia="lt-LT"/>
              </w:rPr>
            </w:pPr>
          </w:p>
        </w:tc>
      </w:tr>
      <w:tr w:rsidR="002D2B02" w:rsidRPr="002D2B02" w:rsidTr="00292150">
        <w:tc>
          <w:tcPr>
            <w:tcW w:w="948" w:type="dxa"/>
          </w:tcPr>
          <w:p w:rsidR="002D2B02" w:rsidRPr="002D2B02" w:rsidRDefault="002D2B02" w:rsidP="002D2B02">
            <w:pPr>
              <w:spacing w:line="320" w:lineRule="atLeast"/>
              <w:ind w:firstLine="731"/>
              <w:jc w:val="both"/>
              <w:rPr>
                <w:rFonts w:eastAsiaTheme="minorEastAsia" w:cstheme="minorHAnsi"/>
                <w:sz w:val="24"/>
                <w:szCs w:val="24"/>
                <w:lang w:eastAsia="lt-LT"/>
              </w:rPr>
            </w:pPr>
          </w:p>
        </w:tc>
        <w:tc>
          <w:tcPr>
            <w:tcW w:w="4263" w:type="dxa"/>
          </w:tcPr>
          <w:p w:rsidR="002D2B02" w:rsidRPr="002D2B02" w:rsidRDefault="002D2B02" w:rsidP="002D2B02">
            <w:pPr>
              <w:tabs>
                <w:tab w:val="left" w:pos="1296"/>
                <w:tab w:val="center" w:pos="4819"/>
                <w:tab w:val="right" w:pos="9638"/>
              </w:tabs>
              <w:spacing w:line="320" w:lineRule="atLeast"/>
              <w:ind w:firstLine="731"/>
              <w:rPr>
                <w:rFonts w:eastAsiaTheme="minorEastAsia" w:cstheme="minorHAnsi"/>
                <w:sz w:val="24"/>
                <w:szCs w:val="24"/>
                <w:lang w:eastAsia="lt-LT"/>
              </w:rPr>
            </w:pPr>
          </w:p>
        </w:tc>
        <w:tc>
          <w:tcPr>
            <w:tcW w:w="4707" w:type="dxa"/>
          </w:tcPr>
          <w:p w:rsidR="002D2B02" w:rsidRPr="002D2B02" w:rsidRDefault="002D2B02" w:rsidP="002D2B02">
            <w:pPr>
              <w:spacing w:line="320" w:lineRule="atLeast"/>
              <w:ind w:firstLine="731"/>
              <w:jc w:val="both"/>
              <w:rPr>
                <w:rFonts w:eastAsiaTheme="minorEastAsia" w:cstheme="minorHAnsi"/>
                <w:sz w:val="24"/>
                <w:szCs w:val="24"/>
                <w:lang w:eastAsia="lt-LT"/>
              </w:rPr>
            </w:pPr>
          </w:p>
        </w:tc>
      </w:tr>
    </w:tbl>
    <w:p w:rsidR="002D2B02" w:rsidRPr="002D2B02" w:rsidRDefault="002D2B02" w:rsidP="002D2B02">
      <w:pPr>
        <w:spacing w:line="320" w:lineRule="atLeast"/>
        <w:jc w:val="both"/>
        <w:rPr>
          <w:rFonts w:eastAsiaTheme="minorEastAsia" w:cstheme="minorHAnsi"/>
          <w:bCs/>
          <w:sz w:val="24"/>
          <w:szCs w:val="24"/>
          <w:lang w:eastAsia="lt-LT"/>
        </w:rPr>
      </w:pPr>
      <w:r w:rsidRPr="002D2B02">
        <w:rPr>
          <w:rFonts w:eastAsiaTheme="minorEastAsia" w:cstheme="minorHAnsi"/>
          <w:bCs/>
          <w:sz w:val="24"/>
          <w:szCs w:val="24"/>
          <w:vertAlign w:val="superscript"/>
          <w:lang w:eastAsia="lt-LT"/>
        </w:rPr>
        <w:t>5</w:t>
      </w:r>
      <w:r w:rsidRPr="002D2B02">
        <w:rPr>
          <w:rFonts w:eastAsiaTheme="minorEastAsia" w:cstheme="minorHAnsi"/>
          <w:bCs/>
          <w:sz w:val="24"/>
          <w:szCs w:val="24"/>
          <w:lang w:eastAsia="lt-LT"/>
        </w:rPr>
        <w:t xml:space="preserve">Pildyti tuomet, jei bus pateikta konfidenciali informacija. Tiekėjas negali nurodyti, kad konfidenciali yra pasiūlymo kaina arba, kad visas pasiūlymas yra konfidencialus. </w:t>
      </w:r>
    </w:p>
    <w:p w:rsidR="002D2B02" w:rsidRPr="002D2B02" w:rsidRDefault="002D2B02" w:rsidP="002D2B02">
      <w:pPr>
        <w:spacing w:line="320" w:lineRule="atLeast"/>
        <w:ind w:firstLine="851"/>
        <w:jc w:val="both"/>
        <w:rPr>
          <w:rFonts w:eastAsiaTheme="minorEastAsia" w:cstheme="minorHAnsi"/>
          <w:b/>
          <w:sz w:val="24"/>
          <w:szCs w:val="24"/>
          <w:lang w:eastAsia="lt-LT"/>
        </w:rPr>
      </w:pPr>
      <w:r w:rsidRPr="002D2B02">
        <w:rPr>
          <w:rFonts w:eastAsiaTheme="minorEastAsia" w:cstheme="minorHAnsi"/>
          <w:b/>
          <w:sz w:val="24"/>
          <w:szCs w:val="24"/>
          <w:lang w:eastAsia="lt-LT"/>
        </w:rPr>
        <w:t>14.</w:t>
      </w:r>
      <w:r w:rsidRPr="002D2B02">
        <w:rPr>
          <w:rFonts w:eastAsiaTheme="minorEastAsia" w:cstheme="minorHAnsi"/>
          <w:sz w:val="24"/>
          <w:szCs w:val="24"/>
          <w:lang w:eastAsia="lt-LT"/>
        </w:rPr>
        <w:t xml:space="preserve"> </w:t>
      </w:r>
      <w:r w:rsidRPr="002D2B02">
        <w:rPr>
          <w:rFonts w:eastAsiaTheme="minorEastAsia" w:cstheme="minorHAnsi"/>
          <w:b/>
          <w:sz w:val="24"/>
          <w:szCs w:val="24"/>
          <w:lang w:eastAsia="lt-LT"/>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130"/>
        <w:gridCol w:w="203"/>
        <w:gridCol w:w="242"/>
      </w:tblGrid>
      <w:tr w:rsidR="002D2B02" w:rsidRPr="002D2B02" w:rsidTr="00292150">
        <w:trPr>
          <w:gridAfter w:val="2"/>
          <w:wAfter w:w="445" w:type="dxa"/>
        </w:trPr>
        <w:tc>
          <w:tcPr>
            <w:tcW w:w="948" w:type="dxa"/>
          </w:tcPr>
          <w:p w:rsidR="002D2B02" w:rsidRPr="002D2B02" w:rsidRDefault="002D2B02" w:rsidP="002D2B02">
            <w:pPr>
              <w:spacing w:line="320" w:lineRule="atLeast"/>
              <w:jc w:val="center"/>
              <w:rPr>
                <w:rFonts w:eastAsiaTheme="minorEastAsia" w:cstheme="minorHAnsi"/>
                <w:sz w:val="24"/>
                <w:szCs w:val="24"/>
                <w:lang w:eastAsia="lt-LT"/>
              </w:rPr>
            </w:pPr>
            <w:r w:rsidRPr="002D2B02">
              <w:rPr>
                <w:rFonts w:eastAsiaTheme="minorEastAsia" w:cstheme="minorHAnsi"/>
                <w:sz w:val="24"/>
                <w:szCs w:val="24"/>
                <w:lang w:eastAsia="lt-LT"/>
              </w:rPr>
              <w:t>Eil. Nr.</w:t>
            </w:r>
          </w:p>
        </w:tc>
        <w:tc>
          <w:tcPr>
            <w:tcW w:w="4263" w:type="dxa"/>
            <w:gridSpan w:val="3"/>
          </w:tcPr>
          <w:p w:rsidR="002D2B02" w:rsidRPr="002D2B02" w:rsidRDefault="002D2B02" w:rsidP="002D2B02">
            <w:pPr>
              <w:spacing w:line="320" w:lineRule="atLeast"/>
              <w:ind w:firstLine="731"/>
              <w:jc w:val="center"/>
              <w:rPr>
                <w:rFonts w:eastAsiaTheme="minorEastAsia" w:cstheme="minorHAnsi"/>
                <w:sz w:val="24"/>
                <w:szCs w:val="24"/>
                <w:lang w:eastAsia="lt-LT"/>
              </w:rPr>
            </w:pPr>
            <w:r w:rsidRPr="002D2B02">
              <w:rPr>
                <w:rFonts w:eastAsiaTheme="minorEastAsia" w:cstheme="minorHAnsi"/>
                <w:sz w:val="24"/>
                <w:szCs w:val="24"/>
                <w:lang w:eastAsia="lt-LT"/>
              </w:rPr>
              <w:t>Pateiktų dokumentų pavadinimas</w:t>
            </w:r>
          </w:p>
        </w:tc>
        <w:tc>
          <w:tcPr>
            <w:tcW w:w="4565" w:type="dxa"/>
            <w:gridSpan w:val="3"/>
          </w:tcPr>
          <w:p w:rsidR="002D2B02" w:rsidRPr="002D2B02" w:rsidRDefault="002D2B02" w:rsidP="002D2B02">
            <w:pPr>
              <w:spacing w:line="320" w:lineRule="atLeast"/>
              <w:ind w:firstLine="42"/>
              <w:jc w:val="center"/>
              <w:rPr>
                <w:rFonts w:eastAsiaTheme="minorEastAsia" w:cstheme="minorHAnsi"/>
                <w:sz w:val="24"/>
                <w:szCs w:val="24"/>
                <w:lang w:eastAsia="lt-LT"/>
              </w:rPr>
            </w:pPr>
            <w:r w:rsidRPr="002D2B02">
              <w:rPr>
                <w:rFonts w:eastAsiaTheme="minorEastAsia" w:cstheme="minorHAnsi"/>
                <w:sz w:val="24"/>
                <w:szCs w:val="24"/>
                <w:lang w:eastAsia="lt-LT"/>
              </w:rPr>
              <w:t>Dokumento puslapių skaičius</w:t>
            </w:r>
          </w:p>
        </w:tc>
      </w:tr>
      <w:tr w:rsidR="002D2B02" w:rsidRPr="002D2B02" w:rsidTr="00292150">
        <w:trPr>
          <w:gridAfter w:val="2"/>
          <w:wAfter w:w="445" w:type="dxa"/>
        </w:trPr>
        <w:tc>
          <w:tcPr>
            <w:tcW w:w="948" w:type="dxa"/>
          </w:tcPr>
          <w:p w:rsidR="002D2B02" w:rsidRPr="002D2B02" w:rsidRDefault="002D2B02" w:rsidP="002D2B02">
            <w:pPr>
              <w:spacing w:line="320" w:lineRule="atLeast"/>
              <w:ind w:firstLine="731"/>
              <w:jc w:val="both"/>
              <w:rPr>
                <w:rFonts w:eastAsiaTheme="minorEastAsia" w:cstheme="minorHAnsi"/>
                <w:sz w:val="24"/>
                <w:szCs w:val="24"/>
                <w:lang w:eastAsia="lt-LT"/>
              </w:rPr>
            </w:pPr>
          </w:p>
        </w:tc>
        <w:tc>
          <w:tcPr>
            <w:tcW w:w="4263" w:type="dxa"/>
            <w:gridSpan w:val="3"/>
          </w:tcPr>
          <w:p w:rsidR="002D2B02" w:rsidRPr="002D2B02" w:rsidRDefault="002D2B02" w:rsidP="002D2B02">
            <w:pPr>
              <w:spacing w:line="320" w:lineRule="atLeast"/>
              <w:ind w:firstLine="731"/>
              <w:jc w:val="both"/>
              <w:rPr>
                <w:rFonts w:eastAsiaTheme="minorEastAsia" w:cstheme="minorHAnsi"/>
                <w:sz w:val="24"/>
                <w:szCs w:val="24"/>
                <w:lang w:eastAsia="lt-LT"/>
              </w:rPr>
            </w:pPr>
          </w:p>
        </w:tc>
        <w:tc>
          <w:tcPr>
            <w:tcW w:w="4565" w:type="dxa"/>
            <w:gridSpan w:val="3"/>
          </w:tcPr>
          <w:p w:rsidR="002D2B02" w:rsidRPr="002D2B02" w:rsidRDefault="002D2B02" w:rsidP="002D2B02">
            <w:pPr>
              <w:spacing w:line="320" w:lineRule="atLeast"/>
              <w:ind w:firstLine="731"/>
              <w:jc w:val="both"/>
              <w:rPr>
                <w:rFonts w:eastAsiaTheme="minorEastAsia" w:cstheme="minorHAnsi"/>
                <w:sz w:val="24"/>
                <w:szCs w:val="24"/>
                <w:lang w:eastAsia="lt-LT"/>
              </w:rPr>
            </w:pPr>
          </w:p>
        </w:tc>
      </w:tr>
      <w:tr w:rsidR="002D2B02" w:rsidRPr="002D2B02" w:rsidTr="00292150">
        <w:trPr>
          <w:gridAfter w:val="2"/>
          <w:wAfter w:w="445" w:type="dxa"/>
        </w:trPr>
        <w:tc>
          <w:tcPr>
            <w:tcW w:w="948" w:type="dxa"/>
          </w:tcPr>
          <w:p w:rsidR="002D2B02" w:rsidRPr="002D2B02" w:rsidRDefault="002D2B02" w:rsidP="002D2B02">
            <w:pPr>
              <w:spacing w:line="320" w:lineRule="atLeast"/>
              <w:ind w:firstLine="731"/>
              <w:jc w:val="both"/>
              <w:rPr>
                <w:rFonts w:eastAsiaTheme="minorEastAsia" w:cstheme="minorHAnsi"/>
                <w:sz w:val="24"/>
                <w:szCs w:val="24"/>
                <w:lang w:eastAsia="lt-LT"/>
              </w:rPr>
            </w:pPr>
          </w:p>
        </w:tc>
        <w:tc>
          <w:tcPr>
            <w:tcW w:w="4263" w:type="dxa"/>
            <w:gridSpan w:val="3"/>
          </w:tcPr>
          <w:p w:rsidR="002D2B02" w:rsidRPr="002D2B02" w:rsidRDefault="002D2B02" w:rsidP="002D2B02">
            <w:pPr>
              <w:tabs>
                <w:tab w:val="left" w:pos="1296"/>
                <w:tab w:val="center" w:pos="4819"/>
                <w:tab w:val="right" w:pos="9638"/>
              </w:tabs>
              <w:spacing w:line="320" w:lineRule="atLeast"/>
              <w:ind w:firstLine="731"/>
              <w:rPr>
                <w:rFonts w:eastAsiaTheme="minorEastAsia" w:cstheme="minorHAnsi"/>
                <w:sz w:val="24"/>
                <w:szCs w:val="24"/>
                <w:lang w:eastAsia="lt-LT"/>
              </w:rPr>
            </w:pPr>
          </w:p>
        </w:tc>
        <w:tc>
          <w:tcPr>
            <w:tcW w:w="4565" w:type="dxa"/>
            <w:gridSpan w:val="3"/>
          </w:tcPr>
          <w:p w:rsidR="002D2B02" w:rsidRPr="002D2B02" w:rsidRDefault="002D2B02" w:rsidP="002D2B02">
            <w:pPr>
              <w:spacing w:line="320" w:lineRule="atLeast"/>
              <w:ind w:firstLine="731"/>
              <w:jc w:val="both"/>
              <w:rPr>
                <w:rFonts w:eastAsiaTheme="minorEastAsia" w:cstheme="minorHAnsi"/>
                <w:sz w:val="24"/>
                <w:szCs w:val="24"/>
                <w:lang w:eastAsia="lt-LT"/>
              </w:rPr>
            </w:pPr>
          </w:p>
        </w:tc>
      </w:tr>
      <w:tr w:rsidR="002D2B02" w:rsidRPr="002D2B02" w:rsidTr="002921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rsidR="002D2B02" w:rsidRPr="002D2B02" w:rsidRDefault="002D2B02" w:rsidP="002D2B02">
            <w:pPr>
              <w:snapToGrid w:val="0"/>
              <w:spacing w:line="320" w:lineRule="atLeast"/>
              <w:ind w:firstLine="731"/>
              <w:jc w:val="both"/>
              <w:rPr>
                <w:rFonts w:eastAsia="Calibri" w:cstheme="minorHAnsi"/>
                <w:position w:val="6"/>
                <w:sz w:val="24"/>
                <w:szCs w:val="24"/>
                <w:lang w:eastAsia="lt-LT"/>
              </w:rPr>
            </w:pPr>
          </w:p>
        </w:tc>
        <w:tc>
          <w:tcPr>
            <w:tcW w:w="604" w:type="dxa"/>
          </w:tcPr>
          <w:p w:rsidR="002D2B02" w:rsidRPr="002D2B02" w:rsidRDefault="002D2B02" w:rsidP="002D2B02">
            <w:pPr>
              <w:spacing w:line="320" w:lineRule="atLeast"/>
              <w:ind w:right="-1" w:firstLine="731"/>
              <w:jc w:val="center"/>
              <w:rPr>
                <w:rFonts w:eastAsiaTheme="minorEastAsia" w:cstheme="minorHAnsi"/>
                <w:sz w:val="24"/>
                <w:szCs w:val="24"/>
                <w:lang w:eastAsia="lt-LT"/>
              </w:rPr>
            </w:pPr>
          </w:p>
        </w:tc>
        <w:tc>
          <w:tcPr>
            <w:tcW w:w="1980" w:type="dxa"/>
            <w:gridSpan w:val="2"/>
            <w:tcBorders>
              <w:top w:val="single" w:sz="4" w:space="0" w:color="auto"/>
              <w:left w:val="nil"/>
              <w:bottom w:val="nil"/>
              <w:right w:val="nil"/>
            </w:tcBorders>
          </w:tcPr>
          <w:p w:rsidR="002D2B02" w:rsidRPr="002D2B02" w:rsidRDefault="002D2B02" w:rsidP="002D2B02">
            <w:pPr>
              <w:spacing w:line="320" w:lineRule="atLeast"/>
              <w:ind w:right="-1" w:firstLine="731"/>
              <w:jc w:val="center"/>
              <w:rPr>
                <w:rFonts w:eastAsiaTheme="minorEastAsia" w:cstheme="minorHAnsi"/>
                <w:sz w:val="24"/>
                <w:szCs w:val="24"/>
                <w:lang w:eastAsia="lt-LT"/>
              </w:rPr>
            </w:pPr>
          </w:p>
        </w:tc>
        <w:tc>
          <w:tcPr>
            <w:tcW w:w="701" w:type="dxa"/>
          </w:tcPr>
          <w:p w:rsidR="002D2B02" w:rsidRPr="002D2B02" w:rsidRDefault="002D2B02" w:rsidP="002D2B02">
            <w:pPr>
              <w:spacing w:line="320" w:lineRule="atLeast"/>
              <w:ind w:right="-1" w:firstLine="731"/>
              <w:jc w:val="center"/>
              <w:rPr>
                <w:rFonts w:eastAsiaTheme="minorEastAsia" w:cstheme="minorHAnsi"/>
                <w:sz w:val="24"/>
                <w:szCs w:val="24"/>
                <w:lang w:eastAsia="lt-LT"/>
              </w:rPr>
            </w:pPr>
          </w:p>
        </w:tc>
        <w:tc>
          <w:tcPr>
            <w:tcW w:w="2333" w:type="dxa"/>
            <w:gridSpan w:val="2"/>
            <w:tcBorders>
              <w:top w:val="single" w:sz="4" w:space="0" w:color="auto"/>
              <w:left w:val="nil"/>
              <w:bottom w:val="nil"/>
              <w:right w:val="nil"/>
            </w:tcBorders>
          </w:tcPr>
          <w:p w:rsidR="002D2B02" w:rsidRPr="002D2B02" w:rsidRDefault="002D2B02" w:rsidP="002D2B02">
            <w:pPr>
              <w:spacing w:line="320" w:lineRule="atLeast"/>
              <w:ind w:right="-1" w:firstLine="731"/>
              <w:jc w:val="center"/>
              <w:rPr>
                <w:rFonts w:eastAsiaTheme="minorEastAsia" w:cstheme="minorHAnsi"/>
                <w:sz w:val="24"/>
                <w:szCs w:val="24"/>
                <w:lang w:eastAsia="lt-LT"/>
              </w:rPr>
            </w:pPr>
          </w:p>
        </w:tc>
        <w:tc>
          <w:tcPr>
            <w:tcW w:w="242" w:type="dxa"/>
          </w:tcPr>
          <w:p w:rsidR="002D2B02" w:rsidRPr="002D2B02" w:rsidRDefault="002D2B02" w:rsidP="002D2B02">
            <w:pPr>
              <w:spacing w:line="320" w:lineRule="atLeast"/>
              <w:ind w:right="-1" w:firstLine="731"/>
              <w:jc w:val="center"/>
              <w:rPr>
                <w:rFonts w:eastAsiaTheme="minorEastAsia" w:cstheme="minorHAnsi"/>
                <w:sz w:val="24"/>
                <w:szCs w:val="24"/>
                <w:lang w:eastAsia="lt-LT"/>
              </w:rPr>
            </w:pPr>
          </w:p>
        </w:tc>
      </w:tr>
    </w:tbl>
    <w:p w:rsidR="002D2B02" w:rsidRPr="002D2B02" w:rsidRDefault="002D2B02" w:rsidP="002D2B02">
      <w:pPr>
        <w:spacing w:line="240" w:lineRule="exact"/>
        <w:jc w:val="both"/>
        <w:rPr>
          <w:rFonts w:eastAsiaTheme="minorEastAsia" w:cstheme="minorHAnsi"/>
          <w:b/>
          <w:i/>
          <w:sz w:val="24"/>
          <w:szCs w:val="24"/>
          <w:u w:val="single"/>
          <w:lang w:eastAsia="lt-LT"/>
        </w:rPr>
      </w:pPr>
      <w:r w:rsidRPr="002D2B02">
        <w:rPr>
          <w:rFonts w:eastAsiaTheme="minorEastAsia" w:cstheme="minorHAnsi"/>
          <w:b/>
          <w:i/>
          <w:sz w:val="24"/>
          <w:szCs w:val="24"/>
          <w:u w:val="single"/>
          <w:lang w:eastAsia="lt-LT"/>
        </w:rPr>
        <w:t xml:space="preserve">PASTABOS: </w:t>
      </w:r>
    </w:p>
    <w:p w:rsidR="002D2B02" w:rsidRPr="002D2B02" w:rsidRDefault="002D2B02" w:rsidP="002D2B02">
      <w:pPr>
        <w:tabs>
          <w:tab w:val="left" w:pos="0"/>
          <w:tab w:val="left" w:pos="9631"/>
        </w:tabs>
        <w:spacing w:line="240" w:lineRule="exact"/>
        <w:jc w:val="both"/>
        <w:rPr>
          <w:rFonts w:eastAsiaTheme="minorEastAsia" w:cstheme="minorHAnsi"/>
          <w:b/>
          <w:i/>
          <w:sz w:val="24"/>
          <w:szCs w:val="24"/>
          <w:lang w:eastAsia="lt-LT"/>
        </w:rPr>
      </w:pPr>
      <w:r w:rsidRPr="002D2B02">
        <w:rPr>
          <w:rFonts w:eastAsiaTheme="minorEastAsia" w:cstheme="minorHAnsi"/>
          <w:b/>
          <w:i/>
          <w:sz w:val="24"/>
          <w:szCs w:val="24"/>
          <w:lang w:eastAsia="lt-LT"/>
        </w:rPr>
        <w:t xml:space="preserve">– 9 ir 11 punktuose prašome nurodyti ūkio subjektus, kurių </w:t>
      </w:r>
      <w:proofErr w:type="spellStart"/>
      <w:r w:rsidRPr="002D2B02">
        <w:rPr>
          <w:rFonts w:eastAsiaTheme="minorEastAsia" w:cstheme="minorHAnsi"/>
          <w:b/>
          <w:i/>
          <w:sz w:val="24"/>
          <w:szCs w:val="24"/>
          <w:lang w:eastAsia="lt-LT"/>
        </w:rPr>
        <w:t>pajėgumais</w:t>
      </w:r>
      <w:proofErr w:type="spellEnd"/>
      <w:r w:rsidRPr="002D2B02">
        <w:rPr>
          <w:rFonts w:eastAsiaTheme="minorEastAsia" w:cstheme="minorHAnsi"/>
          <w:b/>
          <w:i/>
          <w:sz w:val="24"/>
          <w:szCs w:val="24"/>
          <w:lang w:eastAsia="lt-LT"/>
        </w:rPr>
        <w:t xml:space="preserve"> tiekėjas remiasi ir </w:t>
      </w:r>
      <w:proofErr w:type="spellStart"/>
      <w:r w:rsidRPr="002D2B02">
        <w:rPr>
          <w:rFonts w:eastAsiaTheme="minorEastAsia" w:cstheme="minorHAnsi"/>
          <w:b/>
          <w:i/>
          <w:sz w:val="24"/>
          <w:szCs w:val="24"/>
          <w:lang w:eastAsia="lt-LT"/>
        </w:rPr>
        <w:t>kvazisubtiekėjus</w:t>
      </w:r>
      <w:proofErr w:type="spellEnd"/>
      <w:r w:rsidRPr="002D2B02">
        <w:rPr>
          <w:rFonts w:eastAsiaTheme="minorEastAsia" w:cstheme="minorHAnsi"/>
          <w:b/>
          <w:i/>
          <w:sz w:val="24"/>
          <w:szCs w:val="24"/>
          <w:lang w:eastAsia="lt-LT"/>
        </w:rPr>
        <w:t xml:space="preserve">, nes ūkio subjektai, kurių </w:t>
      </w:r>
      <w:proofErr w:type="spellStart"/>
      <w:r w:rsidRPr="002D2B02">
        <w:rPr>
          <w:rFonts w:eastAsiaTheme="minorEastAsia" w:cstheme="minorHAnsi"/>
          <w:b/>
          <w:i/>
          <w:sz w:val="24"/>
          <w:szCs w:val="24"/>
          <w:lang w:eastAsia="lt-LT"/>
        </w:rPr>
        <w:t>pajėgumais</w:t>
      </w:r>
      <w:proofErr w:type="spellEnd"/>
      <w:r w:rsidRPr="002D2B02">
        <w:rPr>
          <w:rFonts w:eastAsiaTheme="minorEastAsia" w:cstheme="minorHAnsi"/>
          <w:b/>
          <w:i/>
          <w:sz w:val="24"/>
          <w:szCs w:val="24"/>
          <w:lang w:eastAsia="lt-LT"/>
        </w:rPr>
        <w:t xml:space="preserve"> tiekėjas remiasi ir </w:t>
      </w:r>
      <w:proofErr w:type="spellStart"/>
      <w:r w:rsidRPr="002D2B02">
        <w:rPr>
          <w:rFonts w:eastAsiaTheme="minorEastAsia" w:cstheme="minorHAnsi"/>
          <w:b/>
          <w:i/>
          <w:sz w:val="24"/>
          <w:szCs w:val="24"/>
          <w:lang w:eastAsia="lt-LT"/>
        </w:rPr>
        <w:t>kvazisubtiekėjai</w:t>
      </w:r>
      <w:proofErr w:type="spellEnd"/>
      <w:r w:rsidRPr="002D2B02">
        <w:rPr>
          <w:rFonts w:eastAsiaTheme="minorEastAsia" w:cstheme="minorHAnsi"/>
          <w:b/>
          <w:i/>
          <w:sz w:val="24"/>
          <w:szCs w:val="24"/>
          <w:lang w:eastAsia="lt-LT"/>
        </w:rPr>
        <w:t xml:space="preserve"> turi būti išviešinti teikiant pasiūlymą, nes po pasiūlymo pateikimo termino pabaigos pasitelkti (nurodyti) naujų ūkio subjektų, kurių </w:t>
      </w:r>
      <w:proofErr w:type="spellStart"/>
      <w:r w:rsidRPr="002D2B02">
        <w:rPr>
          <w:rFonts w:eastAsiaTheme="minorEastAsia" w:cstheme="minorHAnsi"/>
          <w:b/>
          <w:i/>
          <w:sz w:val="24"/>
          <w:szCs w:val="24"/>
          <w:lang w:eastAsia="lt-LT"/>
        </w:rPr>
        <w:t>pajėgumais</w:t>
      </w:r>
      <w:proofErr w:type="spellEnd"/>
      <w:r w:rsidRPr="002D2B02">
        <w:rPr>
          <w:rFonts w:eastAsiaTheme="minorEastAsia" w:cstheme="minorHAnsi"/>
          <w:b/>
          <w:i/>
          <w:sz w:val="24"/>
          <w:szCs w:val="24"/>
          <w:lang w:eastAsia="lt-LT"/>
        </w:rPr>
        <w:t xml:space="preserve"> tiekėjas remiasi ir </w:t>
      </w:r>
      <w:proofErr w:type="spellStart"/>
      <w:r w:rsidRPr="002D2B02">
        <w:rPr>
          <w:rFonts w:eastAsiaTheme="minorEastAsia" w:cstheme="minorHAnsi"/>
          <w:b/>
          <w:i/>
          <w:sz w:val="24"/>
          <w:szCs w:val="24"/>
          <w:lang w:eastAsia="lt-LT"/>
        </w:rPr>
        <w:t>kvazisubtiekėjų</w:t>
      </w:r>
      <w:proofErr w:type="spellEnd"/>
      <w:r w:rsidRPr="002D2B02">
        <w:rPr>
          <w:rFonts w:eastAsiaTheme="minorEastAsia" w:cstheme="minorHAnsi"/>
          <w:b/>
          <w:i/>
          <w:sz w:val="24"/>
          <w:szCs w:val="24"/>
          <w:lang w:eastAsia="lt-LT"/>
        </w:rPr>
        <w:t xml:space="preserve"> tam, kad atitiktų kvalifikacijos reikalavimus, negalės, t. y. po pasiūlymo pateikimo tiekėjas neturi teisės nurodyti naujų ūkio subjektų, kurių </w:t>
      </w:r>
      <w:proofErr w:type="spellStart"/>
      <w:r w:rsidRPr="002D2B02">
        <w:rPr>
          <w:rFonts w:eastAsiaTheme="minorEastAsia" w:cstheme="minorHAnsi"/>
          <w:b/>
          <w:i/>
          <w:sz w:val="24"/>
          <w:szCs w:val="24"/>
          <w:lang w:eastAsia="lt-LT"/>
        </w:rPr>
        <w:t>pajėgumais</w:t>
      </w:r>
      <w:proofErr w:type="spellEnd"/>
      <w:r w:rsidRPr="002D2B02">
        <w:rPr>
          <w:rFonts w:eastAsiaTheme="minorEastAsia" w:cstheme="minorHAnsi"/>
          <w:b/>
          <w:i/>
          <w:sz w:val="24"/>
          <w:szCs w:val="24"/>
          <w:lang w:eastAsia="lt-LT"/>
        </w:rPr>
        <w:t xml:space="preserve"> tiekėjas remiasi ir </w:t>
      </w:r>
      <w:proofErr w:type="spellStart"/>
      <w:r w:rsidRPr="002D2B02">
        <w:rPr>
          <w:rFonts w:eastAsiaTheme="minorEastAsia" w:cstheme="minorHAnsi"/>
          <w:b/>
          <w:i/>
          <w:sz w:val="24"/>
          <w:szCs w:val="24"/>
          <w:lang w:eastAsia="lt-LT"/>
        </w:rPr>
        <w:t>kvazisubtiekėjų</w:t>
      </w:r>
      <w:proofErr w:type="spellEnd"/>
      <w:r w:rsidRPr="002D2B02">
        <w:rPr>
          <w:rFonts w:eastAsiaTheme="minorEastAsia" w:cstheme="minorHAnsi"/>
          <w:b/>
          <w:i/>
          <w:sz w:val="24"/>
          <w:szCs w:val="24"/>
          <w:lang w:eastAsia="lt-LT"/>
        </w:rPr>
        <w:t xml:space="preserve">, nes tokie veiksmai laikomi pasiūlymo keitimu, prieštarauja </w:t>
      </w:r>
      <w:r w:rsidRPr="002D2B02">
        <w:rPr>
          <w:rFonts w:eastAsiaTheme="minorEastAsia" w:cstheme="minorHAnsi"/>
          <w:b/>
          <w:i/>
          <w:color w:val="000000"/>
          <w:sz w:val="24"/>
          <w:szCs w:val="24"/>
          <w:lang w:eastAsia="lt-LT"/>
        </w:rPr>
        <w:t>Viešųjų pirkimų tarnybos taisyklių</w:t>
      </w:r>
      <w:r w:rsidRPr="002D2B02">
        <w:rPr>
          <w:rFonts w:eastAsiaTheme="minorEastAsia" w:cstheme="minorHAnsi"/>
          <w:b/>
          <w:color w:val="000000"/>
          <w:sz w:val="24"/>
          <w:szCs w:val="24"/>
          <w:lang w:eastAsia="lt-LT"/>
        </w:rPr>
        <w:t xml:space="preserve"> (</w:t>
      </w:r>
      <w:r w:rsidRPr="002D2B02">
        <w:rPr>
          <w:rFonts w:eastAsiaTheme="minorEastAsia" w:cstheme="minorHAnsi"/>
          <w:b/>
          <w:bCs/>
          <w:i/>
          <w:color w:val="000000"/>
          <w:spacing w:val="-2"/>
          <w:sz w:val="24"/>
          <w:szCs w:val="24"/>
          <w:lang w:eastAsia="lt-LT"/>
        </w:rPr>
        <w:t xml:space="preserve">Pasiūlymų patikslinimo, papildymo ar paaiškinimo taisyklės) </w:t>
      </w:r>
      <w:r w:rsidRPr="002D2B02">
        <w:rPr>
          <w:rFonts w:eastAsiaTheme="minorEastAsia" w:cstheme="minorHAnsi"/>
          <w:b/>
          <w:i/>
          <w:sz w:val="24"/>
          <w:szCs w:val="24"/>
          <w:lang w:eastAsia="lt-LT"/>
        </w:rPr>
        <w:t xml:space="preserve">nuostatoms (VPĮ 45 str. 3 d.) ir todėl toks tiekėjo pasiūlymas yra atmetamas, kaip nurodyta </w:t>
      </w:r>
      <w:r w:rsidR="00932F3E" w:rsidRPr="00932F3E">
        <w:rPr>
          <w:rFonts w:eastAsiaTheme="minorEastAsia" w:cstheme="minorHAnsi"/>
          <w:b/>
          <w:i/>
          <w:sz w:val="24"/>
          <w:szCs w:val="24"/>
          <w:lang w:eastAsia="lt-LT"/>
        </w:rPr>
        <w:t>pirkimo</w:t>
      </w:r>
      <w:r w:rsidRPr="002D2B02">
        <w:rPr>
          <w:rFonts w:eastAsiaTheme="minorEastAsia" w:cstheme="minorHAnsi"/>
          <w:b/>
          <w:i/>
          <w:sz w:val="24"/>
          <w:szCs w:val="24"/>
          <w:lang w:eastAsia="lt-LT"/>
        </w:rPr>
        <w:t xml:space="preserve"> sąlygų </w:t>
      </w:r>
      <w:r w:rsidR="00CB290F">
        <w:rPr>
          <w:rFonts w:eastAsiaTheme="minorEastAsia" w:cstheme="minorHAnsi"/>
          <w:b/>
          <w:i/>
          <w:color w:val="FF0000"/>
          <w:sz w:val="24"/>
          <w:szCs w:val="24"/>
          <w:lang w:eastAsia="lt-LT"/>
        </w:rPr>
        <w:t>12.2</w:t>
      </w:r>
      <w:r w:rsidRPr="002D2B02">
        <w:rPr>
          <w:rFonts w:eastAsiaTheme="minorEastAsia" w:cstheme="minorHAnsi"/>
          <w:b/>
          <w:i/>
          <w:color w:val="FF0000"/>
          <w:sz w:val="24"/>
          <w:szCs w:val="24"/>
          <w:lang w:eastAsia="lt-LT"/>
        </w:rPr>
        <w:t xml:space="preserve"> </w:t>
      </w:r>
      <w:r w:rsidRPr="002D2B02">
        <w:rPr>
          <w:rFonts w:eastAsiaTheme="minorEastAsia" w:cstheme="minorHAnsi"/>
          <w:b/>
          <w:i/>
          <w:sz w:val="24"/>
          <w:szCs w:val="24"/>
          <w:lang w:eastAsia="lt-LT"/>
        </w:rPr>
        <w:t xml:space="preserve">punkte. </w:t>
      </w:r>
    </w:p>
    <w:p w:rsidR="002D2B02" w:rsidRPr="002D2B02" w:rsidRDefault="002D2B02" w:rsidP="002D2B02">
      <w:pPr>
        <w:spacing w:line="240" w:lineRule="exact"/>
        <w:jc w:val="both"/>
        <w:rPr>
          <w:rFonts w:eastAsiaTheme="minorEastAsia" w:cstheme="minorHAnsi"/>
          <w:i/>
          <w:sz w:val="24"/>
          <w:szCs w:val="24"/>
          <w:u w:val="single"/>
          <w:lang w:eastAsia="lt-LT"/>
        </w:rPr>
      </w:pPr>
      <w:r w:rsidRPr="002D2B02">
        <w:rPr>
          <w:rFonts w:eastAsiaTheme="minorEastAsia" w:cstheme="minorHAnsi"/>
          <w:i/>
          <w:sz w:val="24"/>
          <w:szCs w:val="24"/>
          <w:u w:val="single"/>
          <w:lang w:eastAsia="lt-LT"/>
        </w:rPr>
        <w:t>– 13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rsidR="002D2B02" w:rsidRPr="002D2B02" w:rsidRDefault="002D2B02" w:rsidP="002D2B02">
      <w:pPr>
        <w:spacing w:line="240" w:lineRule="exact"/>
        <w:jc w:val="both"/>
        <w:rPr>
          <w:rFonts w:eastAsiaTheme="minorEastAsia" w:cstheme="minorHAnsi"/>
          <w:i/>
          <w:sz w:val="24"/>
          <w:szCs w:val="24"/>
          <w:lang w:eastAsia="lt-LT"/>
        </w:rPr>
      </w:pPr>
      <w:r w:rsidRPr="002D2B02">
        <w:rPr>
          <w:rFonts w:eastAsiaTheme="minorEastAsia" w:cstheme="minorHAnsi"/>
          <w:i/>
          <w:sz w:val="24"/>
          <w:szCs w:val="24"/>
          <w:lang w:eastAsia="lt-LT"/>
        </w:rPr>
        <w:t xml:space="preserve">Tuo atveju, kai viešajame pirkime nurodomi fiziniai asmenys (pvz. tiekėjai, tiekėjo darbuotojai, subtiekėjai ir (ar) </w:t>
      </w:r>
      <w:proofErr w:type="spellStart"/>
      <w:r w:rsidRPr="002D2B02">
        <w:rPr>
          <w:rFonts w:eastAsiaTheme="minorEastAsia" w:cstheme="minorHAnsi"/>
          <w:i/>
          <w:sz w:val="24"/>
          <w:szCs w:val="24"/>
          <w:lang w:eastAsia="lt-LT"/>
        </w:rPr>
        <w:t>kvazisubtiekėjai</w:t>
      </w:r>
      <w:proofErr w:type="spellEnd"/>
      <w:r w:rsidRPr="002D2B02">
        <w:rPr>
          <w:rFonts w:eastAsiaTheme="minorEastAsia" w:cstheme="minorHAnsi"/>
          <w:i/>
          <w:sz w:val="24"/>
          <w:szCs w:val="24"/>
          <w:lang w:eastAsia="lt-LT"/>
        </w:rPr>
        <w:t xml:space="preserve">), pateiktų asmens duomenų valdytojas yra Kauno miesto savivaldybės administracija (juridinio asmens kodas 188764867, adresas: Laisvės al. 96, 44251 Kaunas, tel. + 370 37 42 26 31, el. p. </w:t>
      </w:r>
      <w:proofErr w:type="spellStart"/>
      <w:r w:rsidRPr="002D2B02">
        <w:rPr>
          <w:rFonts w:eastAsiaTheme="minorEastAsia" w:cstheme="minorHAnsi"/>
          <w:i/>
          <w:sz w:val="24"/>
          <w:szCs w:val="24"/>
          <w:lang w:eastAsia="lt-LT"/>
        </w:rPr>
        <w:t>info@kaunas.lt</w:t>
      </w:r>
      <w:proofErr w:type="spellEnd"/>
      <w:r w:rsidRPr="002D2B02">
        <w:rPr>
          <w:rFonts w:eastAsiaTheme="minorEastAsia" w:cstheme="minorHAnsi"/>
          <w:i/>
          <w:sz w:val="24"/>
          <w:szCs w:val="24"/>
          <w:lang w:eastAsia="lt-LT"/>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rsidR="002D2B02" w:rsidRPr="002D2B02" w:rsidRDefault="002D2B02" w:rsidP="002D2B02">
      <w:pPr>
        <w:spacing w:line="240" w:lineRule="exact"/>
        <w:jc w:val="both"/>
        <w:rPr>
          <w:rFonts w:eastAsiaTheme="minorEastAsia" w:cstheme="minorHAnsi"/>
          <w:i/>
          <w:sz w:val="24"/>
          <w:szCs w:val="24"/>
          <w:lang w:eastAsia="lt-LT"/>
        </w:rPr>
      </w:pPr>
      <w:r w:rsidRPr="002D2B02">
        <w:rPr>
          <w:rFonts w:eastAsiaTheme="minorEastAsia" w:cstheme="minorHAnsi"/>
          <w:i/>
          <w:sz w:val="24"/>
          <w:szCs w:val="24"/>
          <w:lang w:eastAsia="lt-LT"/>
        </w:rPr>
        <w:t xml:space="preserve">Jeigu tiekėjas viešajame pirkime pateikia fizinių asmenų – darbuotojų, subtiekėjų ir (ar) </w:t>
      </w:r>
      <w:proofErr w:type="spellStart"/>
      <w:r w:rsidRPr="002D2B02">
        <w:rPr>
          <w:rFonts w:eastAsiaTheme="minorEastAsia" w:cstheme="minorHAnsi"/>
          <w:i/>
          <w:sz w:val="24"/>
          <w:szCs w:val="24"/>
          <w:lang w:eastAsia="lt-LT"/>
        </w:rPr>
        <w:t>kvazisubtiekėjų</w:t>
      </w:r>
      <w:proofErr w:type="spellEnd"/>
      <w:r w:rsidRPr="002D2B02">
        <w:rPr>
          <w:rFonts w:eastAsiaTheme="minorEastAsia" w:cstheme="minorHAnsi"/>
          <w:i/>
          <w:sz w:val="24"/>
          <w:szCs w:val="24"/>
          <w:lang w:eastAsia="lt-LT"/>
        </w:rPr>
        <w:t xml:space="preserve"> asmens duomenis, jis juos privalo informuoti apie jų asmens duomenų pateikimą  Savivaldybės administracijai ir numatomą jų tvarkymą.</w:t>
      </w:r>
    </w:p>
    <w:p w:rsidR="002D2B02" w:rsidRPr="002D2B02" w:rsidRDefault="002D2B02" w:rsidP="002D2B02">
      <w:pPr>
        <w:spacing w:line="240" w:lineRule="exact"/>
        <w:jc w:val="both"/>
        <w:rPr>
          <w:rFonts w:eastAsiaTheme="minorEastAsia" w:cstheme="minorHAnsi"/>
          <w:i/>
          <w:sz w:val="24"/>
          <w:szCs w:val="24"/>
          <w:lang w:eastAsia="lt-LT"/>
        </w:rPr>
      </w:pPr>
      <w:r w:rsidRPr="002D2B02">
        <w:rPr>
          <w:rFonts w:eastAsiaTheme="minorEastAsia" w:cstheme="minorHAnsi"/>
          <w:i/>
          <w:sz w:val="24"/>
          <w:szCs w:val="24"/>
          <w:lang w:eastAsia="lt-LT"/>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w:t>
      </w:r>
      <w:r w:rsidRPr="002D2B02">
        <w:rPr>
          <w:rFonts w:eastAsiaTheme="minorEastAsia" w:cstheme="minorHAnsi"/>
          <w:i/>
          <w:sz w:val="24"/>
          <w:szCs w:val="24"/>
          <w:lang w:eastAsia="lt-LT"/>
        </w:rPr>
        <w:lastRenderedPageBreak/>
        <w:t xml:space="preserve">pateikti skundą Valstybinei duomenų apsaugos inspekcijai (L. Sapiegos g. 17, Vilnius 10312, el. p. </w:t>
      </w:r>
      <w:proofErr w:type="spellStart"/>
      <w:r w:rsidRPr="002D2B02">
        <w:rPr>
          <w:rFonts w:eastAsiaTheme="minorEastAsia" w:cstheme="minorHAnsi"/>
          <w:i/>
          <w:sz w:val="24"/>
          <w:szCs w:val="24"/>
          <w:lang w:eastAsia="lt-LT"/>
        </w:rPr>
        <w:t>ada@ada.lt</w:t>
      </w:r>
      <w:proofErr w:type="spellEnd"/>
      <w:r w:rsidRPr="002D2B02">
        <w:rPr>
          <w:rFonts w:eastAsiaTheme="minorEastAsia" w:cstheme="minorHAnsi"/>
          <w:i/>
          <w:sz w:val="24"/>
          <w:szCs w:val="24"/>
          <w:lang w:eastAsia="lt-LT"/>
        </w:rPr>
        <w:t xml:space="preserve">), o taip pat pasikonsultuoti su Kauno miesto savivaldybės administracijos Asmens duomenų apsaugos pareigūnu el. p. </w:t>
      </w:r>
      <w:proofErr w:type="spellStart"/>
      <w:r w:rsidRPr="002D2B02">
        <w:rPr>
          <w:rFonts w:eastAsiaTheme="minorEastAsia" w:cstheme="minorHAnsi"/>
          <w:i/>
          <w:sz w:val="24"/>
          <w:szCs w:val="24"/>
          <w:lang w:eastAsia="lt-LT"/>
        </w:rPr>
        <w:t>dap@kaunas.lt</w:t>
      </w:r>
      <w:proofErr w:type="spellEnd"/>
      <w:r w:rsidRPr="002D2B02">
        <w:rPr>
          <w:rFonts w:eastAsiaTheme="minorEastAsia" w:cstheme="minorHAnsi"/>
          <w:i/>
          <w:sz w:val="24"/>
          <w:szCs w:val="24"/>
          <w:lang w:eastAsia="lt-LT"/>
        </w:rPr>
        <w:t xml:space="preserve">. Daugiau informacijos apie duomenų tvarkymą rasite </w:t>
      </w:r>
      <w:hyperlink r:id="rId4" w:history="1">
        <w:r w:rsidRPr="00932F3E">
          <w:rPr>
            <w:rFonts w:eastAsiaTheme="minorEastAsia" w:cstheme="minorHAnsi"/>
            <w:i/>
            <w:sz w:val="24"/>
            <w:szCs w:val="24"/>
            <w:lang w:eastAsia="lt-LT"/>
          </w:rPr>
          <w:t>www.kaunas.lt</w:t>
        </w:r>
      </w:hyperlink>
      <w:r w:rsidRPr="002D2B02">
        <w:rPr>
          <w:rFonts w:eastAsiaTheme="minorEastAsia" w:cstheme="minorHAnsi"/>
          <w:i/>
          <w:sz w:val="24"/>
          <w:szCs w:val="24"/>
          <w:lang w:eastAsia="lt-LT"/>
        </w:rPr>
        <w:t>.</w:t>
      </w:r>
    </w:p>
    <w:p w:rsidR="002D2B02" w:rsidRPr="002D2B02" w:rsidRDefault="002D2B02" w:rsidP="002D2B02">
      <w:pPr>
        <w:pBdr>
          <w:bottom w:val="single" w:sz="12" w:space="1" w:color="auto"/>
        </w:pBdr>
        <w:tabs>
          <w:tab w:val="left" w:pos="810"/>
          <w:tab w:val="left" w:pos="990"/>
        </w:tabs>
        <w:spacing w:after="0" w:line="240" w:lineRule="auto"/>
        <w:jc w:val="both"/>
        <w:rPr>
          <w:rFonts w:eastAsia="Calibri" w:cstheme="minorHAnsi"/>
          <w:i/>
          <w:iCs/>
          <w:color w:val="7030A0"/>
          <w:sz w:val="24"/>
          <w:szCs w:val="24"/>
          <w:lang w:eastAsia="lt-LT"/>
        </w:rPr>
      </w:pPr>
    </w:p>
    <w:p w:rsidR="002D2B02" w:rsidRPr="002D2B02" w:rsidRDefault="002D2B02" w:rsidP="002D2B02">
      <w:pPr>
        <w:spacing w:line="276" w:lineRule="auto"/>
        <w:rPr>
          <w:rFonts w:eastAsiaTheme="minorEastAsia" w:cstheme="minorHAnsi"/>
          <w:b/>
          <w:bCs/>
          <w:smallCaps/>
          <w:sz w:val="24"/>
          <w:szCs w:val="24"/>
          <w:lang w:eastAsia="lt-LT"/>
        </w:rPr>
      </w:pPr>
      <w:r w:rsidRPr="002D2B02">
        <w:rPr>
          <w:rFonts w:eastAsiaTheme="minorEastAsia" w:cstheme="minorHAnsi"/>
          <w:b/>
          <w:bCs/>
          <w:smallCaps/>
          <w:sz w:val="24"/>
          <w:szCs w:val="24"/>
          <w:lang w:eastAsia="lt-LT"/>
        </w:rPr>
        <w:br w:type="page"/>
      </w:r>
    </w:p>
    <w:p w:rsidR="00F17815" w:rsidRPr="00932F3E" w:rsidRDefault="000477CB">
      <w:pPr>
        <w:rPr>
          <w:rFonts w:cstheme="minorHAnsi"/>
          <w:sz w:val="24"/>
          <w:szCs w:val="24"/>
        </w:rPr>
      </w:pPr>
    </w:p>
    <w:sectPr w:rsidR="00F17815" w:rsidRPr="00932F3E" w:rsidSect="002D2B02">
      <w:pgSz w:w="12240" w:h="15840"/>
      <w:pgMar w:top="1134" w:right="567" w:bottom="1134" w:left="1701" w:header="720" w:footer="720"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162"/>
    <w:rsid w:val="000477CB"/>
    <w:rsid w:val="002D2B02"/>
    <w:rsid w:val="00502888"/>
    <w:rsid w:val="00763529"/>
    <w:rsid w:val="00802B17"/>
    <w:rsid w:val="00932F3E"/>
    <w:rsid w:val="00A5051C"/>
    <w:rsid w:val="00A56162"/>
    <w:rsid w:val="00B066A2"/>
    <w:rsid w:val="00CB290F"/>
    <w:rsid w:val="00DB7357"/>
    <w:rsid w:val="00EB5C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FB704"/>
  <w15:chartTrackingRefBased/>
  <w15:docId w15:val="{607443B0-5438-4DAD-9EFE-3D615EC80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1">
    <w:name w:val="Lentelės tinklelis1"/>
    <w:basedOn w:val="prastojilentel"/>
    <w:next w:val="Lentelstinklelis"/>
    <w:uiPriority w:val="39"/>
    <w:rsid w:val="002D2B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2D2B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kauna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7</Pages>
  <Words>6941</Words>
  <Characters>3957</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10877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Melėnienė</dc:creator>
  <cp:keywords/>
  <dc:description/>
  <cp:lastModifiedBy>Jūratė Melėnienė</cp:lastModifiedBy>
  <cp:revision>6</cp:revision>
  <dcterms:created xsi:type="dcterms:W3CDTF">2025-09-26T08:05:00Z</dcterms:created>
  <dcterms:modified xsi:type="dcterms:W3CDTF">2025-10-08T06:24:00Z</dcterms:modified>
</cp:coreProperties>
</file>